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EAA1" w14:textId="77777777" w:rsidR="00444D2F" w:rsidRDefault="00444D2F" w:rsidP="00444D2F">
      <w:pPr>
        <w:jc w:val="center"/>
        <w:rPr>
          <w:b/>
          <w:smallCaps/>
          <w:sz w:val="28"/>
        </w:rPr>
      </w:pPr>
      <w:r>
        <w:rPr>
          <w:noProof/>
        </w:rPr>
        <w:drawing>
          <wp:inline distT="0" distB="0" distL="0" distR="0" wp14:anchorId="51F7EAB7" wp14:editId="51F7EAB8">
            <wp:extent cx="2202386" cy="1397376"/>
            <wp:effectExtent l="19050" t="0" r="7414" b="0"/>
            <wp:docPr id="2" name="Picture 0" descr="SCHOOLS TO BELIEVE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S TO BELIEVE 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60" cy="13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EAA2" w14:textId="77777777" w:rsidR="00444D2F" w:rsidRDefault="00444D2F" w:rsidP="00444D2F">
      <w:pPr>
        <w:jc w:val="center"/>
        <w:rPr>
          <w:b/>
          <w:smallCaps/>
          <w:sz w:val="28"/>
        </w:rPr>
      </w:pPr>
    </w:p>
    <w:p w14:paraId="51F7EAA3" w14:textId="77777777" w:rsidR="00444D2F" w:rsidRPr="00444D2F" w:rsidRDefault="00444D2F" w:rsidP="00444D2F">
      <w:pPr>
        <w:jc w:val="center"/>
        <w:rPr>
          <w:b/>
          <w:smallCaps/>
          <w:sz w:val="32"/>
          <w:szCs w:val="32"/>
        </w:rPr>
      </w:pPr>
      <w:r w:rsidRPr="00444D2F">
        <w:rPr>
          <w:b/>
          <w:smallCaps/>
          <w:sz w:val="32"/>
          <w:szCs w:val="32"/>
        </w:rPr>
        <w:t>renfrew county catholic district school board</w:t>
      </w:r>
    </w:p>
    <w:p w14:paraId="51F7EAA4" w14:textId="77777777" w:rsidR="00735C92" w:rsidRDefault="00735C92"/>
    <w:p w14:paraId="51F7EAA5" w14:textId="101E49DB" w:rsidR="00444D2F" w:rsidRDefault="00CC45C5">
      <w:r>
        <w:rPr>
          <w:noProof/>
        </w:rPr>
        <w:drawing>
          <wp:anchor distT="0" distB="0" distL="114300" distR="114300" simplePos="0" relativeHeight="251663360" behindDoc="0" locked="0" layoutInCell="1" allowOverlap="1" wp14:anchorId="51F7EAB9" wp14:editId="51F7EABA">
            <wp:simplePos x="0" y="0"/>
            <wp:positionH relativeFrom="column">
              <wp:posOffset>4617085</wp:posOffset>
            </wp:positionH>
            <wp:positionV relativeFrom="paragraph">
              <wp:posOffset>2540</wp:posOffset>
            </wp:positionV>
            <wp:extent cx="1264285" cy="1265555"/>
            <wp:effectExtent l="19050" t="0" r="0" b="0"/>
            <wp:wrapSquare wrapText="bothSides"/>
            <wp:docPr id="5" name="il_fi" descr="http://wellrounded.me/wp-content/uploads/2011/03/salt-wor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llrounded.me/wp-content/uploads/2011/03/salt-word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7EABB" wp14:editId="51F7EABC">
            <wp:simplePos x="0" y="0"/>
            <wp:positionH relativeFrom="column">
              <wp:posOffset>-113030</wp:posOffset>
            </wp:positionH>
            <wp:positionV relativeFrom="paragraph">
              <wp:posOffset>1905</wp:posOffset>
            </wp:positionV>
            <wp:extent cx="1264285" cy="1265555"/>
            <wp:effectExtent l="19050" t="0" r="0" b="0"/>
            <wp:wrapSquare wrapText="bothSides"/>
            <wp:docPr id="4" name="il_fi" descr="http://wellrounded.me/wp-content/uploads/2011/03/salt-wor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llrounded.me/wp-content/uploads/2011/03/salt-word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40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EABD" wp14:editId="77A1AAB1">
                <wp:simplePos x="0" y="0"/>
                <wp:positionH relativeFrom="column">
                  <wp:posOffset>1539240</wp:posOffset>
                </wp:positionH>
                <wp:positionV relativeFrom="paragraph">
                  <wp:posOffset>164465</wp:posOffset>
                </wp:positionV>
                <wp:extent cx="2646680" cy="905510"/>
                <wp:effectExtent l="15240" t="12700" r="43180" b="4381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680" cy="905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6A8E0A" w14:textId="77777777" w:rsidR="00A040E4" w:rsidRDefault="00A040E4" w:rsidP="00A040E4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7EAB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1.2pt;margin-top:12.95pt;width:208.4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" filled="f" stroked="f">
                <o:lock v:ext="edit" shapetype="t"/>
                <v:textbox style="mso-fit-shape-to-text:t">
                  <w:txbxContent>
                    <w:p w14:paraId="346A8E0A" w14:textId="77777777" w:rsidR="00A040E4" w:rsidRDefault="00A040E4" w:rsidP="00A040E4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7EAA6" w14:textId="77777777" w:rsidR="00E80541" w:rsidRDefault="00E80541"/>
    <w:p w14:paraId="51F7EAA7" w14:textId="77777777" w:rsidR="00444D2F" w:rsidRP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51F7EAA8" w14:textId="157955A1" w:rsid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44D2F">
        <w:rPr>
          <w:sz w:val="28"/>
          <w:szCs w:val="28"/>
        </w:rPr>
        <w:t xml:space="preserve">Recent testing of the drinking water has shown that the sodium content of the water at St. Andrew’s School is </w:t>
      </w:r>
      <w:r w:rsidR="00DB2F53">
        <w:rPr>
          <w:sz w:val="28"/>
          <w:szCs w:val="28"/>
        </w:rPr>
        <w:t>428</w:t>
      </w:r>
      <w:r w:rsidRPr="00444D2F">
        <w:rPr>
          <w:sz w:val="28"/>
          <w:szCs w:val="28"/>
        </w:rPr>
        <w:t xml:space="preserve"> mg/L. The recommended level is 20 mg/L. </w:t>
      </w:r>
    </w:p>
    <w:p w14:paraId="51F7EAA9" w14:textId="77777777" w:rsid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51F7EAAA" w14:textId="77777777" w:rsidR="00444D2F" w:rsidRP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44D2F">
        <w:rPr>
          <w:sz w:val="28"/>
          <w:szCs w:val="28"/>
        </w:rPr>
        <w:t>Please consult your physician with any concerns regarding your sodium intake.</w:t>
      </w:r>
    </w:p>
    <w:p w14:paraId="51F7EAAB" w14:textId="77777777" w:rsidR="00444D2F" w:rsidRDefault="00444D2F"/>
    <w:p w14:paraId="51F7EAAC" w14:textId="77777777" w:rsidR="00CC45C5" w:rsidRDefault="00444D2F" w:rsidP="00444D2F">
      <w:pPr>
        <w:rPr>
          <w:sz w:val="28"/>
          <w:szCs w:val="28"/>
        </w:rPr>
      </w:pPr>
      <w:r w:rsidRPr="00444D2F">
        <w:rPr>
          <w:sz w:val="28"/>
          <w:szCs w:val="28"/>
        </w:rPr>
        <w:t>Persons suffering from hypertension or congest</w:t>
      </w:r>
      <w:r w:rsidR="00913B9D">
        <w:rPr>
          <w:sz w:val="28"/>
          <w:szCs w:val="28"/>
        </w:rPr>
        <w:t xml:space="preserve">ive heart disease or those on a sodium-restricted diet should use an alternate source of drinking water.  </w:t>
      </w:r>
    </w:p>
    <w:p w14:paraId="51F7EAAD" w14:textId="77777777" w:rsidR="00CC45C5" w:rsidRPr="00CC45C5" w:rsidRDefault="00CC45C5" w:rsidP="00CC45C5">
      <w:pPr>
        <w:rPr>
          <w:sz w:val="28"/>
          <w:szCs w:val="28"/>
        </w:rPr>
      </w:pPr>
    </w:p>
    <w:p w14:paraId="51F7EAAE" w14:textId="77777777" w:rsidR="00CC45C5" w:rsidRPr="00CC45C5" w:rsidRDefault="00CC45C5" w:rsidP="00CC45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F7EABE" wp14:editId="51F7EABF">
            <wp:simplePos x="0" y="0"/>
            <wp:positionH relativeFrom="column">
              <wp:posOffset>1960245</wp:posOffset>
            </wp:positionH>
            <wp:positionV relativeFrom="paragraph">
              <wp:posOffset>10160</wp:posOffset>
            </wp:positionV>
            <wp:extent cx="1678940" cy="1670050"/>
            <wp:effectExtent l="0" t="0" r="0" b="0"/>
            <wp:wrapSquare wrapText="bothSides"/>
            <wp:docPr id="15" name="Picture 15" descr="C:\Documents and Settings\Renee\Local Settings\Temporary Internet Files\Content.IE5\Y93AQFVK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enee\Local Settings\Temporary Internet Files\Content.IE5\Y93AQFVK\MC90044175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F7EAAF" w14:textId="77777777" w:rsidR="00CC45C5" w:rsidRPr="00CC45C5" w:rsidRDefault="00CC45C5" w:rsidP="00CC45C5">
      <w:pPr>
        <w:rPr>
          <w:sz w:val="28"/>
          <w:szCs w:val="28"/>
        </w:rPr>
      </w:pPr>
    </w:p>
    <w:p w14:paraId="51F7EAB0" w14:textId="77777777" w:rsidR="00CC45C5" w:rsidRPr="00CC45C5" w:rsidRDefault="00CC45C5" w:rsidP="00CC45C5">
      <w:pPr>
        <w:rPr>
          <w:sz w:val="28"/>
          <w:szCs w:val="28"/>
        </w:rPr>
      </w:pPr>
    </w:p>
    <w:p w14:paraId="51F7EAB1" w14:textId="77777777" w:rsidR="00CC45C5" w:rsidRPr="00CC45C5" w:rsidRDefault="00CC45C5" w:rsidP="00CC45C5">
      <w:pPr>
        <w:rPr>
          <w:sz w:val="28"/>
          <w:szCs w:val="28"/>
        </w:rPr>
      </w:pPr>
    </w:p>
    <w:p w14:paraId="51F7EAB2" w14:textId="77777777" w:rsidR="00CC45C5" w:rsidRPr="00CC45C5" w:rsidRDefault="00CC45C5" w:rsidP="00CC45C5">
      <w:pPr>
        <w:rPr>
          <w:sz w:val="28"/>
          <w:szCs w:val="28"/>
        </w:rPr>
      </w:pPr>
    </w:p>
    <w:p w14:paraId="51F7EAB3" w14:textId="77777777" w:rsidR="00CC45C5" w:rsidRPr="00CC45C5" w:rsidRDefault="00CC45C5" w:rsidP="00CC45C5">
      <w:pPr>
        <w:rPr>
          <w:sz w:val="28"/>
          <w:szCs w:val="28"/>
        </w:rPr>
      </w:pPr>
    </w:p>
    <w:p w14:paraId="51F7EAB4" w14:textId="77777777" w:rsidR="00CC45C5" w:rsidRDefault="00CC45C5" w:rsidP="00CC45C5">
      <w:pPr>
        <w:rPr>
          <w:sz w:val="28"/>
          <w:szCs w:val="28"/>
        </w:rPr>
      </w:pPr>
    </w:p>
    <w:p w14:paraId="51F7EAB5" w14:textId="77777777" w:rsidR="00444D2F" w:rsidRPr="00CC45C5" w:rsidRDefault="00CC45C5" w:rsidP="00CC45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1F7EAC0" wp14:editId="51F7EAC1">
            <wp:simplePos x="0" y="0"/>
            <wp:positionH relativeFrom="column">
              <wp:posOffset>1555750</wp:posOffset>
            </wp:positionH>
            <wp:positionV relativeFrom="paragraph">
              <wp:posOffset>38735</wp:posOffset>
            </wp:positionV>
            <wp:extent cx="1494155" cy="1494155"/>
            <wp:effectExtent l="0" t="0" r="0" b="0"/>
            <wp:wrapSquare wrapText="bothSides"/>
            <wp:docPr id="13" name="Picture 13" descr="C:\Documents and Settings\Renee\Local Settings\Temporary Internet Files\Content.IE5\AI3U338V\MC9004417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enee\Local Settings\Temporary Internet Files\Content.IE5\AI3U338V\MC90044175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F7EAB6" w14:textId="77777777" w:rsidR="00444D2F" w:rsidRDefault="00444D2F"/>
    <w:sectPr w:rsidR="00444D2F" w:rsidSect="009C7E1E">
      <w:pgSz w:w="12240" w:h="15840"/>
      <w:pgMar w:top="1440" w:right="1440" w:bottom="1440" w:left="1440" w:header="720" w:footer="720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F"/>
    <w:rsid w:val="000551A6"/>
    <w:rsid w:val="000C7A0C"/>
    <w:rsid w:val="00444D2F"/>
    <w:rsid w:val="005D33BC"/>
    <w:rsid w:val="00735C92"/>
    <w:rsid w:val="008A7C31"/>
    <w:rsid w:val="00913B9D"/>
    <w:rsid w:val="009C7E1E"/>
    <w:rsid w:val="00A040E4"/>
    <w:rsid w:val="00CC45C5"/>
    <w:rsid w:val="00DB2F53"/>
    <w:rsid w:val="00E80541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EAA1"/>
  <w15:docId w15:val="{9FDFFD99-00ED-40D8-95C0-582612D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2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D8579F6A4E4E81F2B01F9368ED9F" ma:contentTypeVersion="20" ma:contentTypeDescription="Create a new document." ma:contentTypeScope="" ma:versionID="6296f6e6b57dd2c7af81d2a3b14b74f1">
  <xsd:schema xmlns:xsd="http://www.w3.org/2001/XMLSchema" xmlns:xs="http://www.w3.org/2001/XMLSchema" xmlns:p="http://schemas.microsoft.com/office/2006/metadata/properties" xmlns:ns2="27292d89-894d-4bd7-aa92-222e7a64f749" xmlns:ns3="2e5ad061-b41c-4252-ba7a-0a776f0d4e70" targetNamespace="http://schemas.microsoft.com/office/2006/metadata/properties" ma:root="true" ma:fieldsID="0fdfec3d1f2873fae02682d093cfbbc3" ns2:_="" ns3:_="">
    <xsd:import namespace="27292d89-894d-4bd7-aa92-222e7a64f749"/>
    <xsd:import namespace="2e5ad061-b41c-4252-ba7a-0a776f0d4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d89-894d-4bd7-aa92-222e7a64f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d1d7a10-f054-4881-ae73-98c82d96f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d061-b41c-4252-ba7a-0a776f0d4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712855-b93a-4119-8f9e-7c10279cd504}" ma:internalName="TaxCatchAll" ma:showField="CatchAllData" ma:web="2e5ad061-b41c-4252-ba7a-0a776f0d4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ad061-b41c-4252-ba7a-0a776f0d4e70" xsi:nil="true"/>
    <lcf76f155ced4ddcb4097134ff3c332f xmlns="27292d89-894d-4bd7-aa92-222e7a64f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BB74C-D459-4881-96F8-12C8F018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d89-894d-4bd7-aa92-222e7a64f749"/>
    <ds:schemaRef ds:uri="2e5ad061-b41c-4252-ba7a-0a776f0d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9F227-12AB-4BEF-A0D9-3CD2709B1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2AA09-84CB-439C-8BDA-682B726B1F1C}">
  <ds:schemaRefs>
    <ds:schemaRef ds:uri="http://schemas.microsoft.com/office/2006/metadata/properties"/>
    <ds:schemaRef ds:uri="http://schemas.microsoft.com/office/infopath/2007/PartnerControls"/>
    <ds:schemaRef ds:uri="2e5ad061-b41c-4252-ba7a-0a776f0d4e70"/>
    <ds:schemaRef ds:uri="27292d89-894d-4bd7-aa92-222e7a64f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Kylie Hebert</cp:lastModifiedBy>
  <cp:revision>2</cp:revision>
  <dcterms:created xsi:type="dcterms:W3CDTF">2022-06-02T14:49:00Z</dcterms:created>
  <dcterms:modified xsi:type="dcterms:W3CDTF">2022-06-02T14:49:00Z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0x010100510DD8579F6A4E4E81F2B01F9368ED9F</vt:lpwstr>
  </property>
  <property fmtid="{D5CDD505-2E9C-101B-9397-08002B2CF9AE}" pid="3" name="Order">
    <vt:r8>286400</vt:r8>
  </property>
</Properties>
</file>