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C9" w:rsidRPr="002E7AF6" w:rsidRDefault="00D15FDE" w:rsidP="00062DC9">
      <w:pPr>
        <w:pStyle w:val="Title"/>
        <w:rPr>
          <w:sz w:val="24"/>
          <w:szCs w:val="24"/>
          <w:lang w:val="en-CA"/>
        </w:rPr>
      </w:pPr>
      <w:bookmarkStart w:id="0" w:name="_GoBack"/>
      <w:bookmarkEnd w:id="0"/>
      <w:r>
        <w:rPr>
          <w:sz w:val="24"/>
          <w:szCs w:val="24"/>
          <w:lang w:val="en-CA"/>
        </w:rPr>
        <w:t xml:space="preserve"> </w:t>
      </w:r>
      <w:r w:rsidR="002E7AF6">
        <w:rPr>
          <w:sz w:val="24"/>
          <w:szCs w:val="24"/>
          <w:lang w:val="en-CA"/>
        </w:rPr>
        <w:t>Renfrew County Catholic District School Board</w:t>
      </w:r>
    </w:p>
    <w:p w:rsidR="00062DC9" w:rsidRPr="002063EB" w:rsidRDefault="00483018" w:rsidP="002063EB">
      <w:pPr>
        <w:pStyle w:val="Title"/>
        <w:rPr>
          <w:rStyle w:val="SubtleEmphasis"/>
          <w:i w:val="0"/>
          <w:iCs w:val="0"/>
          <w:sz w:val="32"/>
          <w:szCs w:val="32"/>
          <w:lang w:val="en-CA"/>
        </w:rPr>
      </w:pPr>
      <w:r>
        <w:rPr>
          <w:sz w:val="32"/>
          <w:szCs w:val="32"/>
          <w:lang w:val="en-CA"/>
        </w:rPr>
        <w:t>SAfe Schools</w:t>
      </w:r>
      <w:r w:rsidR="002063EB" w:rsidRPr="002063EB">
        <w:rPr>
          <w:sz w:val="32"/>
          <w:szCs w:val="32"/>
          <w:lang w:val="en-CA"/>
        </w:rPr>
        <w:t xml:space="preserve"> –Bullying Prevention and Intervention Plan</w:t>
      </w:r>
    </w:p>
    <w:p w:rsidR="002063EB" w:rsidRPr="002063EB" w:rsidRDefault="002063EB" w:rsidP="002063EB">
      <w:pPr>
        <w:pStyle w:val="Heading3"/>
        <w:rPr>
          <w:rFonts w:ascii="Century Gothic" w:hAnsi="Century Gothic"/>
          <w:sz w:val="20"/>
          <w:szCs w:val="20"/>
        </w:rPr>
      </w:pPr>
      <w:r w:rsidRPr="002063EB">
        <w:rPr>
          <w:rFonts w:ascii="Century Gothic" w:hAnsi="Century Gothic"/>
          <w:sz w:val="20"/>
          <w:szCs w:val="20"/>
        </w:rPr>
        <w:t>RCCDSB Vision Statement:  INSPIRED BY OUR RICH HERITAGE AND CHALLENGED BY THE STRUGGLES OF OUR PAST, WE ARE AN INCLUSIVE CATHOLIC EDUCATIONAL COMMUNITY CALLED TO EXPRESS OUR MISSION AS CHURCH TO PASS ON THE GOOD NEWS OF JESUS CHRIST, TO MAKE IT RELEVANT IN THE WORLD TODAY, AND TO BE THE HOPE FOR THE FUTURE.</w:t>
      </w:r>
    </w:p>
    <w:p w:rsidR="002063EB" w:rsidRPr="00FA5C84" w:rsidRDefault="002063EB" w:rsidP="002063EB">
      <w:pPr>
        <w:pStyle w:val="Heading4"/>
        <w:rPr>
          <w:rFonts w:ascii="Century Gothic" w:hAnsi="Century Gothic"/>
          <w:sz w:val="20"/>
          <w:szCs w:val="20"/>
        </w:rPr>
      </w:pPr>
      <w:r w:rsidRPr="00FA5C84">
        <w:rPr>
          <w:rFonts w:ascii="Century Gothic" w:hAnsi="Century Gothic"/>
          <w:sz w:val="20"/>
          <w:szCs w:val="20"/>
        </w:rPr>
        <w:t>IN A SPIRIT OF FREEDOM, AFFIRMATION AND CELEBRATION TODAY, WE STRIVE TO…</w:t>
      </w:r>
    </w:p>
    <w:p w:rsidR="002063EB" w:rsidRPr="00FA5C84" w:rsidRDefault="002063EB" w:rsidP="002063EB">
      <w:pPr>
        <w:numPr>
          <w:ilvl w:val="0"/>
          <w:numId w:val="12"/>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Facilitate an active faith journey rooted in prayer and the sacraments.</w:t>
      </w:r>
    </w:p>
    <w:p w:rsidR="002063EB" w:rsidRPr="00FA5C84" w:rsidRDefault="002063EB" w:rsidP="002063EB">
      <w:pPr>
        <w:numPr>
          <w:ilvl w:val="0"/>
          <w:numId w:val="12"/>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Enhance relationships among members of the home, school, parish and extended community.</w:t>
      </w:r>
    </w:p>
    <w:p w:rsidR="002063EB" w:rsidRPr="00FA5C84" w:rsidRDefault="002063EB" w:rsidP="002063EB">
      <w:pPr>
        <w:numPr>
          <w:ilvl w:val="0"/>
          <w:numId w:val="12"/>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Foster a world view shaped by the Catholic conversation about life’s meaning and purpose.</w:t>
      </w:r>
    </w:p>
    <w:p w:rsidR="002063EB" w:rsidRPr="00FA5C84" w:rsidRDefault="002063EB" w:rsidP="002063EB">
      <w:pPr>
        <w:numPr>
          <w:ilvl w:val="0"/>
          <w:numId w:val="12"/>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Nurture the giftedness, self-worth and potential of each individual.</w:t>
      </w:r>
    </w:p>
    <w:p w:rsidR="002063EB" w:rsidRPr="00FA5C84" w:rsidRDefault="002063EB" w:rsidP="002063EB">
      <w:pPr>
        <w:numPr>
          <w:ilvl w:val="0"/>
          <w:numId w:val="12"/>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Reverence the dignity of the whole person.</w:t>
      </w:r>
    </w:p>
    <w:p w:rsidR="002063EB" w:rsidRPr="00FA5C84" w:rsidRDefault="002063EB" w:rsidP="002063EB">
      <w:pPr>
        <w:numPr>
          <w:ilvl w:val="0"/>
          <w:numId w:val="12"/>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Integrate the Catholic faith tradition in a critical analysis of the arts, media and technology.</w:t>
      </w:r>
    </w:p>
    <w:p w:rsidR="002063EB" w:rsidRPr="00FA5C84" w:rsidRDefault="002063EB" w:rsidP="002063EB">
      <w:pPr>
        <w:numPr>
          <w:ilvl w:val="0"/>
          <w:numId w:val="12"/>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Sustain safe school environments characterized by warmth, hospitality, good humour and joy.</w:t>
      </w:r>
    </w:p>
    <w:p w:rsidR="002063EB" w:rsidRPr="00FA5C84" w:rsidRDefault="002063EB" w:rsidP="002063EB">
      <w:pPr>
        <w:pStyle w:val="Heading4"/>
        <w:rPr>
          <w:rFonts w:ascii="Century Gothic" w:hAnsi="Century Gothic"/>
          <w:sz w:val="20"/>
          <w:szCs w:val="20"/>
        </w:rPr>
      </w:pPr>
      <w:r w:rsidRPr="00FA5C84">
        <w:rPr>
          <w:rFonts w:ascii="Century Gothic" w:hAnsi="Century Gothic"/>
          <w:sz w:val="20"/>
          <w:szCs w:val="20"/>
        </w:rPr>
        <w:t>OPEN TO MYSTERY AND ENDLESS DISCOVERY IN THE LORD, WE ARE CALLED TO…</w:t>
      </w:r>
    </w:p>
    <w:p w:rsidR="002063EB" w:rsidRPr="00FA5C84" w:rsidRDefault="002063EB" w:rsidP="002063EB">
      <w:pPr>
        <w:numPr>
          <w:ilvl w:val="0"/>
          <w:numId w:val="13"/>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Develop and implement a distinctive Catholic curriculum based on the Ontario Catholic School Graduate Expectations.</w:t>
      </w:r>
    </w:p>
    <w:p w:rsidR="002063EB" w:rsidRPr="00FA5C84" w:rsidRDefault="002063EB" w:rsidP="002063EB">
      <w:pPr>
        <w:numPr>
          <w:ilvl w:val="0"/>
          <w:numId w:val="13"/>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Make a difference as faith-filled community builders. Challenge the consumer culture with lives dedicated to the principles of social justice in the spirit of gospel values.</w:t>
      </w:r>
    </w:p>
    <w:p w:rsidR="002063EB" w:rsidRPr="00FA5C84" w:rsidRDefault="002063EB" w:rsidP="002063EB">
      <w:pPr>
        <w:numPr>
          <w:ilvl w:val="0"/>
          <w:numId w:val="13"/>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Model a servant leadership style following the example of Jesus.</w:t>
      </w:r>
    </w:p>
    <w:p w:rsidR="002063EB" w:rsidRPr="00FA5C84" w:rsidRDefault="002063EB" w:rsidP="002063EB">
      <w:pPr>
        <w:numPr>
          <w:ilvl w:val="0"/>
          <w:numId w:val="13"/>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Claim our role as global stewards cherishing the environment and all life in it.</w:t>
      </w:r>
    </w:p>
    <w:p w:rsidR="002063EB" w:rsidRPr="00FA5C84" w:rsidRDefault="002063EB" w:rsidP="002063EB">
      <w:pPr>
        <w:numPr>
          <w:ilvl w:val="0"/>
          <w:numId w:val="13"/>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Engage in the pursuit of life-long learning.</w:t>
      </w:r>
    </w:p>
    <w:p w:rsidR="002063EB" w:rsidRPr="00FA5C84" w:rsidRDefault="002063EB" w:rsidP="002063EB">
      <w:pPr>
        <w:numPr>
          <w:ilvl w:val="0"/>
          <w:numId w:val="13"/>
        </w:numPr>
        <w:spacing w:before="100" w:beforeAutospacing="1" w:after="100" w:afterAutospacing="1" w:line="240" w:lineRule="auto"/>
        <w:rPr>
          <w:rFonts w:ascii="Century Gothic" w:hAnsi="Century Gothic"/>
          <w:sz w:val="20"/>
          <w:szCs w:val="20"/>
        </w:rPr>
      </w:pPr>
      <w:r w:rsidRPr="00FA5C84">
        <w:rPr>
          <w:rFonts w:ascii="Century Gothic" w:hAnsi="Century Gothic"/>
          <w:sz w:val="20"/>
          <w:szCs w:val="20"/>
        </w:rPr>
        <w:t>Love unconditionally.</w:t>
      </w:r>
    </w:p>
    <w:p w:rsidR="00483018" w:rsidRDefault="002063EB" w:rsidP="00CE5E6F">
      <w:pPr>
        <w:pStyle w:val="NormalWeb"/>
        <w:ind w:left="2160" w:firstLine="720"/>
        <w:jc w:val="right"/>
        <w:rPr>
          <w:rFonts w:ascii="Century Gothic" w:hAnsi="Century Gothic"/>
          <w:i/>
          <w:sz w:val="20"/>
          <w:szCs w:val="20"/>
        </w:rPr>
      </w:pPr>
      <w:r w:rsidRPr="002063EB">
        <w:rPr>
          <w:rStyle w:val="Strong"/>
          <w:rFonts w:ascii="Century Gothic" w:eastAsiaTheme="majorEastAsia" w:hAnsi="Century Gothic"/>
          <w:i/>
          <w:iCs/>
          <w:sz w:val="20"/>
          <w:szCs w:val="20"/>
        </w:rPr>
        <w:t>This is what Yahweh asks of you: only this, to act justly, to love tenderly and to walk humbly with your God.</w:t>
      </w:r>
      <w:r w:rsidRPr="002063EB">
        <w:rPr>
          <w:rFonts w:ascii="Century Gothic" w:hAnsi="Century Gothic"/>
          <w:i/>
          <w:sz w:val="20"/>
          <w:szCs w:val="20"/>
        </w:rPr>
        <w:tab/>
      </w:r>
      <w:r w:rsidRPr="002063EB">
        <w:rPr>
          <w:rFonts w:ascii="Century Gothic" w:hAnsi="Century Gothic"/>
          <w:i/>
          <w:sz w:val="20"/>
          <w:szCs w:val="20"/>
        </w:rPr>
        <w:tab/>
      </w:r>
    </w:p>
    <w:p w:rsidR="002E7AF6" w:rsidRPr="00CE5E6F" w:rsidRDefault="002063EB" w:rsidP="00CE5E6F">
      <w:pPr>
        <w:pStyle w:val="NormalWeb"/>
        <w:ind w:left="2160" w:firstLine="720"/>
        <w:jc w:val="right"/>
        <w:rPr>
          <w:rFonts w:ascii="Century Gothic" w:hAnsi="Century Gothic"/>
          <w:i/>
          <w:sz w:val="20"/>
          <w:szCs w:val="20"/>
        </w:rPr>
      </w:pPr>
      <w:r w:rsidRPr="002063EB">
        <w:rPr>
          <w:rFonts w:ascii="Century Gothic" w:hAnsi="Century Gothic"/>
          <w:i/>
          <w:sz w:val="20"/>
          <w:szCs w:val="20"/>
        </w:rPr>
        <w:tab/>
      </w:r>
      <w:r w:rsidRPr="002063EB">
        <w:rPr>
          <w:rFonts w:ascii="Century Gothic" w:hAnsi="Century Gothic"/>
          <w:i/>
          <w:sz w:val="20"/>
          <w:szCs w:val="20"/>
        </w:rPr>
        <w:tab/>
      </w:r>
      <w:r w:rsidRPr="002063EB">
        <w:rPr>
          <w:rFonts w:ascii="Century Gothic" w:hAnsi="Century Gothic"/>
          <w:i/>
          <w:sz w:val="20"/>
          <w:szCs w:val="20"/>
        </w:rPr>
        <w:tab/>
      </w:r>
      <w:r w:rsidRPr="002063EB">
        <w:rPr>
          <w:rFonts w:ascii="Century Gothic" w:hAnsi="Century Gothic"/>
          <w:i/>
          <w:sz w:val="20"/>
          <w:szCs w:val="20"/>
        </w:rPr>
        <w:tab/>
      </w:r>
      <w:r w:rsidRPr="002063EB">
        <w:rPr>
          <w:rFonts w:ascii="Century Gothic" w:hAnsi="Century Gothic"/>
          <w:i/>
          <w:sz w:val="20"/>
          <w:szCs w:val="20"/>
        </w:rPr>
        <w:tab/>
      </w:r>
      <w:r w:rsidRPr="002063EB">
        <w:rPr>
          <w:rFonts w:ascii="Century Gothic" w:hAnsi="Century Gothic"/>
          <w:bCs/>
          <w:i/>
          <w:iCs/>
          <w:sz w:val="20"/>
          <w:szCs w:val="20"/>
        </w:rPr>
        <w:t>Micah 6:8</w:t>
      </w:r>
    </w:p>
    <w:p w:rsidR="002063EB" w:rsidRPr="00FB4E3D" w:rsidRDefault="00483018" w:rsidP="002063EB">
      <w:pPr>
        <w:pStyle w:val="NormalWeb"/>
        <w:jc w:val="center"/>
        <w:rPr>
          <w:rFonts w:ascii="Century Gothic" w:hAnsi="Century Gothic"/>
          <w:b/>
        </w:rPr>
      </w:pPr>
      <w:r>
        <w:rPr>
          <w:rFonts w:ascii="Century Gothic" w:hAnsi="Century Gothic"/>
          <w:b/>
        </w:rPr>
        <w:lastRenderedPageBreak/>
        <w:t>Safe Schools</w:t>
      </w:r>
    </w:p>
    <w:p w:rsidR="002063EB" w:rsidRPr="00FB4E3D" w:rsidRDefault="002063EB" w:rsidP="002063EB">
      <w:pPr>
        <w:pStyle w:val="NormalWeb"/>
        <w:jc w:val="center"/>
        <w:rPr>
          <w:rFonts w:ascii="Century Gothic" w:hAnsi="Century Gothic"/>
          <w:b/>
        </w:rPr>
      </w:pPr>
      <w:r w:rsidRPr="00FB4E3D">
        <w:rPr>
          <w:rFonts w:ascii="Century Gothic" w:hAnsi="Century Gothic"/>
          <w:b/>
        </w:rPr>
        <w:t xml:space="preserve">We believe </w:t>
      </w:r>
      <w:r w:rsidR="002E7754" w:rsidRPr="00FB4E3D">
        <w:rPr>
          <w:rFonts w:ascii="Century Gothic" w:hAnsi="Century Gothic"/>
          <w:b/>
        </w:rPr>
        <w:t xml:space="preserve">that every member of our board community </w:t>
      </w:r>
      <w:r w:rsidRPr="00FB4E3D">
        <w:rPr>
          <w:rFonts w:ascii="Century Gothic" w:hAnsi="Century Gothic"/>
          <w:b/>
        </w:rPr>
        <w:t>is created in the image of God</w:t>
      </w:r>
      <w:r w:rsidR="002E7754" w:rsidRPr="00FB4E3D">
        <w:rPr>
          <w:rFonts w:ascii="Century Gothic" w:hAnsi="Century Gothic"/>
          <w:b/>
        </w:rPr>
        <w:t>, and is a child of God.</w:t>
      </w:r>
    </w:p>
    <w:p w:rsidR="002063EB" w:rsidRPr="00FB4E3D" w:rsidRDefault="002E7754" w:rsidP="002063EB">
      <w:pPr>
        <w:pStyle w:val="NormalWeb"/>
        <w:jc w:val="center"/>
        <w:rPr>
          <w:rFonts w:ascii="Century Gothic" w:hAnsi="Century Gothic"/>
          <w:b/>
        </w:rPr>
      </w:pPr>
      <w:r w:rsidRPr="00FB4E3D">
        <w:rPr>
          <w:rFonts w:ascii="Century Gothic" w:hAnsi="Century Gothic"/>
          <w:b/>
        </w:rPr>
        <w:t>We believe that each member of our board community</w:t>
      </w:r>
      <w:r w:rsidR="002063EB" w:rsidRPr="00FB4E3D">
        <w:rPr>
          <w:rFonts w:ascii="Century Gothic" w:hAnsi="Century Gothic"/>
          <w:b/>
        </w:rPr>
        <w:t xml:space="preserve"> should be treated with reverence</w:t>
      </w:r>
      <w:r w:rsidRPr="00FB4E3D">
        <w:rPr>
          <w:rFonts w:ascii="Century Gothic" w:hAnsi="Century Gothic"/>
          <w:b/>
        </w:rPr>
        <w:t>, respect</w:t>
      </w:r>
      <w:r w:rsidR="002063EB" w:rsidRPr="00FB4E3D">
        <w:rPr>
          <w:rFonts w:ascii="Century Gothic" w:hAnsi="Century Gothic"/>
          <w:b/>
        </w:rPr>
        <w:t xml:space="preserve"> and dignity</w:t>
      </w:r>
      <w:r w:rsidRPr="00FB4E3D">
        <w:rPr>
          <w:rFonts w:ascii="Century Gothic" w:hAnsi="Century Gothic"/>
          <w:b/>
        </w:rPr>
        <w:t>.</w:t>
      </w:r>
      <w:r w:rsidR="002063EB" w:rsidRPr="00FB4E3D">
        <w:rPr>
          <w:rFonts w:ascii="Century Gothic" w:hAnsi="Century Gothic"/>
          <w:b/>
        </w:rPr>
        <w:t xml:space="preserve"> </w:t>
      </w:r>
    </w:p>
    <w:p w:rsidR="002063EB" w:rsidRDefault="002E7754" w:rsidP="002063EB">
      <w:pPr>
        <w:pStyle w:val="NormalWeb"/>
        <w:jc w:val="center"/>
        <w:rPr>
          <w:rFonts w:ascii="Century Gothic" w:hAnsi="Century Gothic"/>
          <w:b/>
        </w:rPr>
      </w:pPr>
      <w:r w:rsidRPr="00FB4E3D">
        <w:rPr>
          <w:rFonts w:ascii="Century Gothic" w:hAnsi="Century Gothic"/>
          <w:b/>
        </w:rPr>
        <w:t xml:space="preserve">We believe that each member of our board community </w:t>
      </w:r>
      <w:r w:rsidR="002063EB" w:rsidRPr="00FB4E3D">
        <w:rPr>
          <w:rFonts w:ascii="Century Gothic" w:hAnsi="Century Gothic"/>
          <w:b/>
        </w:rPr>
        <w:t>has the right to attend school safely.</w:t>
      </w:r>
    </w:p>
    <w:p w:rsidR="002E7AF6" w:rsidRPr="00FB4E3D" w:rsidRDefault="002E7AF6" w:rsidP="002063EB">
      <w:pPr>
        <w:pStyle w:val="NormalWeb"/>
        <w:jc w:val="center"/>
        <w:rPr>
          <w:rFonts w:ascii="Century Gothic" w:hAnsi="Century Gothic"/>
          <w:b/>
        </w:rPr>
      </w:pPr>
    </w:p>
    <w:p w:rsidR="002E7754" w:rsidRDefault="002E7754" w:rsidP="002E7AF6">
      <w:pPr>
        <w:pStyle w:val="NormalWeb"/>
        <w:spacing w:before="0" w:beforeAutospacing="0" w:after="0" w:afterAutospacing="0" w:line="360" w:lineRule="auto"/>
        <w:rPr>
          <w:rFonts w:ascii="Century Gothic" w:hAnsi="Century Gothic" w:cs="Arial"/>
          <w:color w:val="000000"/>
          <w:sz w:val="22"/>
          <w:szCs w:val="22"/>
        </w:rPr>
      </w:pPr>
      <w:r w:rsidRPr="002E7754">
        <w:rPr>
          <w:rFonts w:ascii="Century Gothic" w:hAnsi="Century Gothic"/>
          <w:sz w:val="22"/>
          <w:szCs w:val="22"/>
        </w:rPr>
        <w:t xml:space="preserve">At the Renfrew County Catholic District School Board, we believe that </w:t>
      </w:r>
      <w:r w:rsidR="00FB4E3D">
        <w:rPr>
          <w:rFonts w:ascii="Century Gothic" w:hAnsi="Century Gothic"/>
          <w:sz w:val="22"/>
          <w:szCs w:val="22"/>
        </w:rPr>
        <w:t xml:space="preserve">our </w:t>
      </w:r>
      <w:r w:rsidRPr="002E7754">
        <w:rPr>
          <w:rFonts w:ascii="Century Gothic" w:hAnsi="Century Gothic" w:cs="Arial"/>
          <w:color w:val="000000"/>
          <w:sz w:val="22"/>
          <w:szCs w:val="22"/>
        </w:rPr>
        <w:t>school</w:t>
      </w:r>
      <w:r w:rsidR="00FB4E3D">
        <w:rPr>
          <w:rFonts w:ascii="Century Gothic" w:hAnsi="Century Gothic" w:cs="Arial"/>
          <w:color w:val="000000"/>
          <w:sz w:val="22"/>
          <w:szCs w:val="22"/>
        </w:rPr>
        <w:t xml:space="preserve">s should be places that emphasize Catholic social and moral beliefs, </w:t>
      </w:r>
      <w:r w:rsidRPr="002E7754">
        <w:rPr>
          <w:rFonts w:ascii="Century Gothic" w:hAnsi="Century Gothic" w:cs="Arial"/>
          <w:color w:val="000000"/>
          <w:sz w:val="22"/>
          <w:szCs w:val="22"/>
        </w:rPr>
        <w:t>respon</w:t>
      </w:r>
      <w:r w:rsidR="00FB4E3D">
        <w:rPr>
          <w:rFonts w:ascii="Century Gothic" w:hAnsi="Century Gothic" w:cs="Arial"/>
          <w:color w:val="000000"/>
          <w:sz w:val="22"/>
          <w:szCs w:val="22"/>
        </w:rPr>
        <w:t>sibility, respect, and</w:t>
      </w:r>
      <w:r w:rsidRPr="002E7754">
        <w:rPr>
          <w:rFonts w:ascii="Century Gothic" w:hAnsi="Century Gothic" w:cs="Arial"/>
          <w:color w:val="000000"/>
          <w:sz w:val="22"/>
          <w:szCs w:val="22"/>
        </w:rPr>
        <w:t xml:space="preserve"> academic excellence in a </w:t>
      </w:r>
      <w:r w:rsidR="00FB4E3D">
        <w:rPr>
          <w:rFonts w:ascii="Century Gothic" w:hAnsi="Century Gothic" w:cs="Arial"/>
          <w:color w:val="000000"/>
          <w:sz w:val="22"/>
          <w:szCs w:val="22"/>
        </w:rPr>
        <w:t>positive school climate</w:t>
      </w:r>
      <w:r w:rsidRPr="002E7754">
        <w:rPr>
          <w:rFonts w:ascii="Century Gothic" w:hAnsi="Century Gothic" w:cs="Arial"/>
          <w:color w:val="000000"/>
          <w:sz w:val="22"/>
          <w:szCs w:val="22"/>
        </w:rPr>
        <w:t xml:space="preserve">. A </w:t>
      </w:r>
      <w:r>
        <w:rPr>
          <w:rFonts w:ascii="Century Gothic" w:hAnsi="Century Gothic" w:cs="Arial"/>
          <w:color w:val="000000"/>
          <w:sz w:val="22"/>
          <w:szCs w:val="22"/>
        </w:rPr>
        <w:t xml:space="preserve">positive school climate exists </w:t>
      </w:r>
      <w:r w:rsidRPr="002E7754">
        <w:rPr>
          <w:rFonts w:ascii="Century Gothic" w:hAnsi="Century Gothic" w:cs="Arial"/>
          <w:color w:val="000000"/>
          <w:sz w:val="22"/>
          <w:szCs w:val="22"/>
        </w:rPr>
        <w:t>when all members of the school community feel safe, comfortable, and accepted.</w:t>
      </w:r>
    </w:p>
    <w:p w:rsidR="002E7AF6" w:rsidRPr="002E7754" w:rsidRDefault="002E7AF6" w:rsidP="002E7AF6">
      <w:pPr>
        <w:pStyle w:val="NormalWeb"/>
        <w:spacing w:before="0" w:beforeAutospacing="0" w:after="0" w:afterAutospacing="0" w:line="360" w:lineRule="auto"/>
        <w:rPr>
          <w:rFonts w:ascii="Century Gothic" w:hAnsi="Century Gothic" w:cs="Arial"/>
          <w:color w:val="000000"/>
          <w:sz w:val="22"/>
          <w:szCs w:val="22"/>
        </w:rPr>
      </w:pPr>
    </w:p>
    <w:p w:rsidR="002E7AF6" w:rsidRDefault="002E7754" w:rsidP="002E7AF6">
      <w:pPr>
        <w:spacing w:after="0" w:line="360" w:lineRule="auto"/>
        <w:rPr>
          <w:rFonts w:ascii="Century Gothic" w:eastAsia="Times New Roman" w:hAnsi="Century Gothic" w:cs="Arial"/>
          <w:color w:val="000000"/>
          <w:lang w:val="en-CA" w:eastAsia="en-CA" w:bidi="ar-SA"/>
        </w:rPr>
      </w:pPr>
      <w:r w:rsidRPr="002E7754">
        <w:rPr>
          <w:rFonts w:ascii="Century Gothic" w:eastAsia="Times New Roman" w:hAnsi="Century Gothic" w:cs="Arial"/>
          <w:color w:val="000000"/>
          <w:lang w:val="en-CA" w:eastAsia="en-CA" w:bidi="ar-SA"/>
        </w:rPr>
        <w:t xml:space="preserve">All students, parents/guardians, teachers, other staff members, trustees, volunteers, visitors, parish and community members have the right to be safe, and to feel safe, in their school community. With this right comes the responsibility to contribute to a positive school climate. </w:t>
      </w:r>
    </w:p>
    <w:p w:rsidR="002E7754" w:rsidRPr="002E7754" w:rsidRDefault="002E7754" w:rsidP="002E7AF6">
      <w:pPr>
        <w:spacing w:after="0" w:line="360" w:lineRule="auto"/>
        <w:rPr>
          <w:rFonts w:ascii="Century Gothic" w:eastAsia="Times New Roman" w:hAnsi="Century Gothic" w:cs="Arial"/>
          <w:color w:val="000000"/>
          <w:lang w:val="en-CA" w:eastAsia="en-CA" w:bidi="ar-SA"/>
        </w:rPr>
      </w:pPr>
      <w:r w:rsidRPr="002E7754">
        <w:rPr>
          <w:rFonts w:ascii="Century Gothic" w:eastAsia="Times New Roman" w:hAnsi="Century Gothic" w:cs="Arial"/>
          <w:color w:val="000000"/>
          <w:lang w:val="en-CA" w:eastAsia="en-CA" w:bidi="ar-SA"/>
        </w:rPr>
        <w:br/>
      </w:r>
      <w:r w:rsidR="00FB4E3D">
        <w:rPr>
          <w:rFonts w:ascii="Century Gothic" w:eastAsia="Times New Roman" w:hAnsi="Century Gothic" w:cs="Arial"/>
          <w:color w:val="000000"/>
          <w:lang w:val="en-CA" w:eastAsia="en-CA" w:bidi="ar-SA"/>
        </w:rPr>
        <w:t>As a part of the living out of these beliefs</w:t>
      </w:r>
      <w:r w:rsidR="00A9372D">
        <w:rPr>
          <w:rFonts w:ascii="Century Gothic" w:eastAsia="Times New Roman" w:hAnsi="Century Gothic" w:cs="Arial"/>
          <w:color w:val="000000"/>
          <w:lang w:val="en-CA" w:eastAsia="en-CA" w:bidi="ar-SA"/>
        </w:rPr>
        <w:t xml:space="preserve"> and the Board Vision Statement</w:t>
      </w:r>
      <w:r w:rsidR="00FB4E3D">
        <w:rPr>
          <w:rFonts w:ascii="Century Gothic" w:eastAsia="Times New Roman" w:hAnsi="Century Gothic" w:cs="Arial"/>
          <w:color w:val="000000"/>
          <w:lang w:val="en-CA" w:eastAsia="en-CA" w:bidi="ar-SA"/>
        </w:rPr>
        <w:t>, the RCCDSB</w:t>
      </w:r>
      <w:r w:rsidRPr="002E7754">
        <w:rPr>
          <w:rFonts w:ascii="Century Gothic" w:eastAsia="Times New Roman" w:hAnsi="Century Gothic" w:cs="Arial"/>
          <w:color w:val="000000"/>
          <w:lang w:val="en-CA" w:eastAsia="en-CA" w:bidi="ar-SA"/>
        </w:rPr>
        <w:t xml:space="preserve"> and its schools focus on prevention, early intervention and progressive discipline as the keys to maintainin</w:t>
      </w:r>
      <w:r w:rsidR="00FB4E3D">
        <w:rPr>
          <w:rFonts w:ascii="Century Gothic" w:eastAsia="Times New Roman" w:hAnsi="Century Gothic" w:cs="Arial"/>
          <w:color w:val="000000"/>
          <w:lang w:val="en-CA" w:eastAsia="en-CA" w:bidi="ar-SA"/>
        </w:rPr>
        <w:t xml:space="preserve">g a positive school </w:t>
      </w:r>
      <w:r w:rsidRPr="002E7754">
        <w:rPr>
          <w:rFonts w:ascii="Century Gothic" w:eastAsia="Times New Roman" w:hAnsi="Century Gothic" w:cs="Arial"/>
          <w:color w:val="000000"/>
          <w:lang w:val="en-CA" w:eastAsia="en-CA" w:bidi="ar-SA"/>
        </w:rPr>
        <w:t>environment in which students can learn and teachers can teach.</w:t>
      </w:r>
    </w:p>
    <w:p w:rsidR="002063EB" w:rsidRDefault="002063EB" w:rsidP="002E7AF6">
      <w:pPr>
        <w:pStyle w:val="NormalWeb"/>
        <w:spacing w:before="0" w:beforeAutospacing="0" w:after="0" w:afterAutospacing="0"/>
        <w:rPr>
          <w:rFonts w:ascii="Century Gothic" w:hAnsi="Century Gothic"/>
        </w:rPr>
      </w:pPr>
    </w:p>
    <w:p w:rsidR="002063EB" w:rsidRDefault="002063EB" w:rsidP="002063EB">
      <w:pPr>
        <w:pStyle w:val="NormalWeb"/>
        <w:jc w:val="center"/>
        <w:rPr>
          <w:rFonts w:ascii="Century Gothic" w:hAnsi="Century Gothic"/>
        </w:rPr>
      </w:pPr>
    </w:p>
    <w:p w:rsidR="00CE5E6F" w:rsidRDefault="00CE5E6F" w:rsidP="002063EB">
      <w:pPr>
        <w:pStyle w:val="NormalWeb"/>
        <w:jc w:val="center"/>
        <w:rPr>
          <w:rFonts w:ascii="Century Gothic" w:hAnsi="Century Gothic"/>
        </w:rPr>
      </w:pPr>
    </w:p>
    <w:p w:rsidR="00ED3861" w:rsidRPr="000B147F" w:rsidRDefault="00ED3861" w:rsidP="000B147F">
      <w:pPr>
        <w:pStyle w:val="Heading2"/>
        <w:rPr>
          <w:rStyle w:val="SubtleEmphasis"/>
          <w:i w:val="0"/>
          <w:iCs w:val="0"/>
        </w:rPr>
      </w:pPr>
      <w:r w:rsidRPr="000B147F">
        <w:rPr>
          <w:rStyle w:val="SubtleEmphasis"/>
          <w:i w:val="0"/>
          <w:iCs w:val="0"/>
        </w:rPr>
        <w:lastRenderedPageBreak/>
        <w:t xml:space="preserve">Education, Awareness and Outreach </w:t>
      </w:r>
    </w:p>
    <w:p w:rsidR="00ED3861" w:rsidRPr="000B147F" w:rsidRDefault="00E80D3D" w:rsidP="00A142E3">
      <w:pPr>
        <w:spacing w:after="0" w:line="240" w:lineRule="auto"/>
        <w:rPr>
          <w:rFonts w:ascii="Century Gothic" w:hAnsi="Century Gothic"/>
          <w:sz w:val="20"/>
          <w:szCs w:val="20"/>
          <w:lang w:val="en-CA"/>
        </w:rPr>
      </w:pPr>
      <w:r w:rsidRPr="000B147F">
        <w:rPr>
          <w:rFonts w:ascii="Century Gothic" w:hAnsi="Century Gothic"/>
          <w:sz w:val="20"/>
          <w:szCs w:val="20"/>
          <w:lang w:val="en-CA"/>
        </w:rPr>
        <w:t>The Ministry of Education provides school boards with definitions and expectations that must be considered when creating board plans.  The Education Act, PPM 128, PPM 144, and PPM 145 provide direction as to code of conduct expectations, bullying prevention and intervention and progressive discipline.</w:t>
      </w:r>
    </w:p>
    <w:p w:rsidR="00A142E3" w:rsidRPr="000B147F" w:rsidRDefault="00A142E3" w:rsidP="00A142E3">
      <w:pPr>
        <w:spacing w:after="0" w:line="240" w:lineRule="auto"/>
        <w:rPr>
          <w:rFonts w:ascii="Century Gothic" w:hAnsi="Century Gothic"/>
          <w:sz w:val="20"/>
          <w:szCs w:val="20"/>
          <w:lang w:val="en-CA"/>
        </w:rPr>
      </w:pPr>
    </w:p>
    <w:p w:rsidR="00FA352D" w:rsidRPr="000B147F" w:rsidRDefault="00FA352D" w:rsidP="00A142E3">
      <w:pPr>
        <w:spacing w:after="0" w:line="240" w:lineRule="auto"/>
        <w:rPr>
          <w:rStyle w:val="Emphasis"/>
          <w:rFonts w:ascii="Century Gothic" w:hAnsi="Century Gothic"/>
          <w:b/>
        </w:rPr>
      </w:pPr>
      <w:r w:rsidRPr="000B147F">
        <w:rPr>
          <w:rStyle w:val="Emphasis"/>
          <w:rFonts w:ascii="Century Gothic" w:hAnsi="Century Gothic"/>
          <w:b/>
        </w:rPr>
        <w:t>B</w:t>
      </w:r>
      <w:r w:rsidR="00ED3861" w:rsidRPr="000B147F">
        <w:rPr>
          <w:rStyle w:val="Emphasis"/>
          <w:rFonts w:ascii="Century Gothic" w:hAnsi="Century Gothic"/>
          <w:b/>
        </w:rPr>
        <w:t xml:space="preserve">ullying </w:t>
      </w:r>
      <w:r w:rsidR="00E80D3D" w:rsidRPr="000B147F">
        <w:rPr>
          <w:rStyle w:val="Emphasis"/>
          <w:rFonts w:ascii="Century Gothic" w:hAnsi="Century Gothic"/>
          <w:b/>
        </w:rPr>
        <w:t>Is Defined as</w:t>
      </w:r>
      <w:r w:rsidR="00427A34" w:rsidRPr="000B147F">
        <w:rPr>
          <w:rStyle w:val="Emphasis"/>
          <w:rFonts w:ascii="Century Gothic" w:hAnsi="Century Gothic"/>
          <w:b/>
        </w:rPr>
        <w:t xml:space="preserve"> (from </w:t>
      </w:r>
      <w:hyperlink r:id="rId8" w:history="1">
        <w:r w:rsidR="00427A34" w:rsidRPr="000B147F">
          <w:rPr>
            <w:rStyle w:val="Hyperlink"/>
            <w:rFonts w:ascii="Century Gothic" w:hAnsi="Century Gothic"/>
            <w:b/>
            <w:spacing w:val="5"/>
            <w:sz w:val="20"/>
            <w:szCs w:val="20"/>
          </w:rPr>
          <w:t>PPM 144</w:t>
        </w:r>
      </w:hyperlink>
      <w:r w:rsidR="00427A34" w:rsidRPr="000B147F">
        <w:rPr>
          <w:rStyle w:val="Emphasis"/>
          <w:rFonts w:ascii="Century Gothic" w:hAnsi="Century Gothic"/>
          <w:b/>
        </w:rPr>
        <w:t>)</w:t>
      </w:r>
    </w:p>
    <w:p w:rsidR="00A506CF" w:rsidRPr="000B147F" w:rsidRDefault="008B536D" w:rsidP="00A142E3">
      <w:pPr>
        <w:spacing w:after="0" w:line="240" w:lineRule="auto"/>
        <w:rPr>
          <w:rStyle w:val="SubtleEmphasis"/>
          <w:rFonts w:ascii="Century Gothic" w:hAnsi="Century Gothic"/>
          <w:i w:val="0"/>
          <w:sz w:val="20"/>
          <w:szCs w:val="20"/>
        </w:rPr>
      </w:pPr>
      <w:r w:rsidRPr="000B147F">
        <w:rPr>
          <w:rStyle w:val="SubtleEmphasis"/>
          <w:rFonts w:ascii="Century Gothic" w:hAnsi="Century Gothic"/>
          <w:i w:val="0"/>
          <w:sz w:val="20"/>
          <w:szCs w:val="20"/>
        </w:rPr>
        <w:t>B</w:t>
      </w:r>
      <w:r w:rsidR="00A506CF" w:rsidRPr="000B147F">
        <w:rPr>
          <w:rStyle w:val="SubtleEmphasis"/>
          <w:rFonts w:ascii="Century Gothic" w:hAnsi="Century Gothic"/>
          <w:i w:val="0"/>
          <w:sz w:val="20"/>
          <w:szCs w:val="20"/>
        </w:rPr>
        <w:t>ullying</w:t>
      </w:r>
      <w:r w:rsidRPr="000B147F">
        <w:rPr>
          <w:rStyle w:val="SubtleEmphasis"/>
          <w:rFonts w:ascii="Century Gothic" w:hAnsi="Century Gothic"/>
          <w:i w:val="0"/>
          <w:sz w:val="20"/>
          <w:szCs w:val="20"/>
        </w:rPr>
        <w:t xml:space="preserve"> means aggressive and typically repeated behaviour by a pupil where, </w:t>
      </w:r>
    </w:p>
    <w:p w:rsidR="008B536D" w:rsidRPr="000B147F" w:rsidRDefault="008B536D" w:rsidP="00A142E3">
      <w:pPr>
        <w:spacing w:after="0" w:line="240" w:lineRule="auto"/>
        <w:rPr>
          <w:rStyle w:val="SubtleEmphasis"/>
          <w:rFonts w:ascii="Century Gothic" w:hAnsi="Century Gothic"/>
          <w:i w:val="0"/>
          <w:sz w:val="20"/>
          <w:szCs w:val="20"/>
        </w:rPr>
      </w:pPr>
      <w:r w:rsidRPr="000B147F">
        <w:rPr>
          <w:rStyle w:val="SubtleEmphasis"/>
          <w:rFonts w:ascii="Century Gothic" w:hAnsi="Century Gothic"/>
          <w:i w:val="0"/>
          <w:sz w:val="20"/>
          <w:szCs w:val="20"/>
        </w:rPr>
        <w:t xml:space="preserve">(a) the behaviour is intended by the pupil to have the effect of, or the pupil ought to know that the behaviour would be likely to have the effect of, </w:t>
      </w:r>
    </w:p>
    <w:p w:rsidR="008B536D" w:rsidRPr="000B147F" w:rsidRDefault="008B536D" w:rsidP="00A142E3">
      <w:pPr>
        <w:spacing w:after="0" w:line="240" w:lineRule="auto"/>
        <w:rPr>
          <w:rStyle w:val="SubtleEmphasis"/>
          <w:rFonts w:ascii="Century Gothic" w:hAnsi="Century Gothic"/>
          <w:i w:val="0"/>
          <w:sz w:val="20"/>
          <w:szCs w:val="20"/>
        </w:rPr>
      </w:pPr>
      <w:r w:rsidRPr="000B147F">
        <w:rPr>
          <w:rStyle w:val="SubtleEmphasis"/>
          <w:rFonts w:ascii="Century Gothic" w:hAnsi="Century Gothic"/>
          <w:i w:val="0"/>
          <w:sz w:val="20"/>
          <w:szCs w:val="20"/>
        </w:rPr>
        <w:t xml:space="preserve">(i) causing harm, fear or distress to another individual, including physical, psychological, social or academic harm, harm to the individual’s reputation or harm to the individual’s property, or </w:t>
      </w:r>
    </w:p>
    <w:p w:rsidR="008B536D" w:rsidRPr="000B147F" w:rsidRDefault="008B536D" w:rsidP="00A142E3">
      <w:pPr>
        <w:spacing w:after="0" w:line="240" w:lineRule="auto"/>
        <w:rPr>
          <w:rStyle w:val="SubtleEmphasis"/>
          <w:rFonts w:ascii="Century Gothic" w:hAnsi="Century Gothic"/>
          <w:i w:val="0"/>
          <w:sz w:val="20"/>
          <w:szCs w:val="20"/>
        </w:rPr>
      </w:pPr>
      <w:r w:rsidRPr="000B147F">
        <w:rPr>
          <w:rStyle w:val="SubtleEmphasis"/>
          <w:rFonts w:ascii="Century Gothic" w:hAnsi="Century Gothic"/>
          <w:i w:val="0"/>
          <w:sz w:val="20"/>
          <w:szCs w:val="20"/>
        </w:rPr>
        <w:t xml:space="preserve">(ii) creating a negative environment at a school for another individual, and </w:t>
      </w:r>
    </w:p>
    <w:p w:rsidR="008B536D" w:rsidRPr="000B147F" w:rsidRDefault="008B536D" w:rsidP="00A142E3">
      <w:pPr>
        <w:spacing w:after="0" w:line="240" w:lineRule="auto"/>
        <w:rPr>
          <w:rStyle w:val="SubtleEmphasis"/>
          <w:rFonts w:ascii="Century Gothic" w:hAnsi="Century Gothic"/>
          <w:i w:val="0"/>
          <w:sz w:val="20"/>
          <w:szCs w:val="20"/>
        </w:rPr>
      </w:pPr>
      <w:r w:rsidRPr="000B147F">
        <w:rPr>
          <w:rStyle w:val="SubtleEmphasis"/>
          <w:rFonts w:ascii="Century Gothic" w:hAnsi="Century Gothic"/>
          <w:i w:val="0"/>
          <w:sz w:val="20"/>
          <w:szCs w:val="20"/>
        </w:rPr>
        <w:t>(b) 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w:t>
      </w:r>
    </w:p>
    <w:p w:rsidR="000B147F" w:rsidRPr="000B147F" w:rsidRDefault="000B147F" w:rsidP="00A142E3">
      <w:pPr>
        <w:spacing w:after="0" w:line="240" w:lineRule="auto"/>
        <w:rPr>
          <w:rStyle w:val="SubtleEmphasis"/>
          <w:rFonts w:ascii="Century Gothic" w:hAnsi="Century Gothic"/>
          <w:i w:val="0"/>
          <w:sz w:val="20"/>
          <w:szCs w:val="20"/>
        </w:rPr>
      </w:pPr>
    </w:p>
    <w:p w:rsidR="00A142E3" w:rsidRPr="000B147F" w:rsidRDefault="00A142E3" w:rsidP="00A142E3">
      <w:pPr>
        <w:pStyle w:val="Default"/>
        <w:rPr>
          <w:rFonts w:ascii="Century Gothic" w:hAnsi="Century Gothic"/>
          <w:sz w:val="20"/>
          <w:szCs w:val="20"/>
        </w:rPr>
      </w:pPr>
      <w:r w:rsidRPr="000B147F">
        <w:rPr>
          <w:rFonts w:ascii="Century Gothic" w:hAnsi="Century Gothic"/>
          <w:b/>
          <w:bCs/>
          <w:sz w:val="20"/>
          <w:szCs w:val="20"/>
        </w:rPr>
        <w:t xml:space="preserve">Bullying </w:t>
      </w:r>
    </w:p>
    <w:p w:rsidR="00A142E3" w:rsidRPr="000B147F" w:rsidRDefault="00A142E3" w:rsidP="00A142E3">
      <w:pPr>
        <w:pStyle w:val="Default"/>
        <w:rPr>
          <w:rFonts w:ascii="Century Gothic" w:hAnsi="Century Gothic"/>
          <w:sz w:val="20"/>
          <w:szCs w:val="20"/>
        </w:rPr>
      </w:pPr>
      <w:r w:rsidRPr="000B147F">
        <w:rPr>
          <w:rFonts w:ascii="Century Gothic" w:hAnsi="Century Gothic"/>
          <w:sz w:val="20"/>
          <w:szCs w:val="20"/>
        </w:rPr>
        <w:t xml:space="preserve">(1.0.0.1) For the purposes of the definition of “bullying” in subsection (1), behaviour includes the use of any physical, verbal, electronic, written or other means. </w:t>
      </w:r>
    </w:p>
    <w:p w:rsidR="000B147F" w:rsidRPr="000B147F" w:rsidRDefault="000B147F" w:rsidP="00A142E3">
      <w:pPr>
        <w:pStyle w:val="Default"/>
        <w:rPr>
          <w:rFonts w:ascii="Century Gothic" w:hAnsi="Century Gothic"/>
          <w:sz w:val="20"/>
          <w:szCs w:val="20"/>
        </w:rPr>
      </w:pPr>
    </w:p>
    <w:p w:rsidR="000B147F" w:rsidRPr="000B147F" w:rsidRDefault="00A142E3" w:rsidP="00A142E3">
      <w:pPr>
        <w:pStyle w:val="Default"/>
        <w:rPr>
          <w:rFonts w:ascii="Century Gothic" w:hAnsi="Century Gothic"/>
          <w:b/>
          <w:bCs/>
          <w:sz w:val="20"/>
          <w:szCs w:val="20"/>
        </w:rPr>
      </w:pPr>
      <w:r w:rsidRPr="000B147F">
        <w:rPr>
          <w:rFonts w:ascii="Century Gothic" w:hAnsi="Century Gothic"/>
          <w:b/>
          <w:bCs/>
          <w:sz w:val="20"/>
          <w:szCs w:val="20"/>
        </w:rPr>
        <w:t xml:space="preserve">Cyber-bullying </w:t>
      </w:r>
    </w:p>
    <w:p w:rsidR="00A142E3" w:rsidRPr="000B147F" w:rsidRDefault="00A142E3" w:rsidP="00A142E3">
      <w:pPr>
        <w:pStyle w:val="Default"/>
        <w:rPr>
          <w:rFonts w:ascii="Century Gothic" w:hAnsi="Century Gothic"/>
          <w:sz w:val="20"/>
          <w:szCs w:val="20"/>
        </w:rPr>
      </w:pPr>
      <w:r w:rsidRPr="000B147F">
        <w:rPr>
          <w:rFonts w:ascii="Century Gothic" w:hAnsi="Century Gothic"/>
          <w:sz w:val="20"/>
          <w:szCs w:val="20"/>
        </w:rPr>
        <w:t xml:space="preserve">(1.0.0.2) For the purposes of the definition of “bullying” in subsection (1), bullying includes bullying by electronic means (commonly known as cyber-bullying), including, </w:t>
      </w:r>
    </w:p>
    <w:p w:rsidR="00A142E3" w:rsidRPr="000B147F" w:rsidRDefault="00A142E3" w:rsidP="00A142E3">
      <w:pPr>
        <w:pStyle w:val="Default"/>
        <w:rPr>
          <w:rFonts w:ascii="Century Gothic" w:hAnsi="Century Gothic"/>
          <w:sz w:val="20"/>
          <w:szCs w:val="20"/>
        </w:rPr>
      </w:pPr>
      <w:r w:rsidRPr="000B147F">
        <w:rPr>
          <w:rFonts w:ascii="Century Gothic" w:hAnsi="Century Gothic"/>
          <w:sz w:val="20"/>
          <w:szCs w:val="20"/>
        </w:rPr>
        <w:t xml:space="preserve">(a) creating a web page or a blog in which the creator assumes the identity of another person; </w:t>
      </w:r>
    </w:p>
    <w:p w:rsidR="00A142E3" w:rsidRPr="000B147F" w:rsidRDefault="00A142E3" w:rsidP="00A142E3">
      <w:pPr>
        <w:pStyle w:val="Default"/>
        <w:rPr>
          <w:rFonts w:ascii="Century Gothic" w:hAnsi="Century Gothic"/>
          <w:sz w:val="20"/>
          <w:szCs w:val="20"/>
        </w:rPr>
      </w:pPr>
      <w:r w:rsidRPr="000B147F">
        <w:rPr>
          <w:rFonts w:ascii="Century Gothic" w:hAnsi="Century Gothic"/>
          <w:sz w:val="20"/>
          <w:szCs w:val="20"/>
        </w:rPr>
        <w:t xml:space="preserve">(b) impersonating another person as the author of content or messages posted on the internet; and </w:t>
      </w:r>
    </w:p>
    <w:p w:rsidR="00A142E3" w:rsidRPr="000B147F" w:rsidRDefault="00A142E3" w:rsidP="00A142E3">
      <w:pPr>
        <w:spacing w:after="0" w:line="240" w:lineRule="auto"/>
        <w:rPr>
          <w:rStyle w:val="SubtleEmphasis"/>
          <w:rFonts w:ascii="Century Gothic" w:hAnsi="Century Gothic"/>
          <w:i w:val="0"/>
          <w:sz w:val="20"/>
          <w:szCs w:val="20"/>
        </w:rPr>
      </w:pPr>
      <w:r w:rsidRPr="000B147F">
        <w:rPr>
          <w:rFonts w:ascii="Century Gothic" w:hAnsi="Century Gothic"/>
          <w:sz w:val="20"/>
          <w:szCs w:val="20"/>
        </w:rPr>
        <w:t>(c) communicating material electronically to more than one individual or posting material on a website that may be accessed by one or more individuals.</w:t>
      </w:r>
    </w:p>
    <w:p w:rsidR="008F07BD" w:rsidRPr="000B147F" w:rsidRDefault="00A142E3" w:rsidP="00A142E3">
      <w:pPr>
        <w:pStyle w:val="Default"/>
        <w:rPr>
          <w:rStyle w:val="Emphasis"/>
          <w:rFonts w:ascii="Century Gothic" w:hAnsi="Century Gothic"/>
          <w:caps w:val="0"/>
          <w:spacing w:val="0"/>
        </w:rPr>
      </w:pPr>
      <w:r w:rsidRPr="000B147F">
        <w:rPr>
          <w:rFonts w:ascii="Century Gothic" w:hAnsi="Century Gothic"/>
          <w:sz w:val="20"/>
          <w:szCs w:val="20"/>
        </w:rPr>
        <w:t xml:space="preserve">Aggressive behaviour may be intentional or unintentional, direct or indirect. It can take many forms, including physical, verbal, and social. If aggressive behaviour is physical, it may include hitting, pushing, slapping, and tripping. If it is verbal, it may include name calling, mocking, insults, threats, and sexist, racist, homophobic, or transphobic comments. If it is social, or relational, aggression, it is more subtle and may involve such behaviours as gossiping, spreading rumours, excluding others from a group, humiliating others with public gestures or graffiti, and shunning or ignoring. Social aggression may also occur through the use of technology (e.g., spreading rumours, images, or hurtful comments through the use of e-mail, cell phones, text messaging, Internet websites, social networking, or other technology). </w:t>
      </w:r>
    </w:p>
    <w:p w:rsidR="000B147F" w:rsidRDefault="000B147F" w:rsidP="00843B03">
      <w:pPr>
        <w:rPr>
          <w:rStyle w:val="Emphasis"/>
          <w:rFonts w:ascii="Century Gothic" w:hAnsi="Century Gothic"/>
          <w:b/>
          <w:sz w:val="22"/>
          <w:szCs w:val="22"/>
        </w:rPr>
      </w:pPr>
    </w:p>
    <w:p w:rsidR="003700F9" w:rsidRDefault="003700F9" w:rsidP="00843B03">
      <w:pPr>
        <w:rPr>
          <w:rStyle w:val="Emphasis"/>
          <w:rFonts w:ascii="Century Gothic" w:hAnsi="Century Gothic"/>
          <w:sz w:val="24"/>
          <w:szCs w:val="24"/>
        </w:rPr>
      </w:pPr>
    </w:p>
    <w:p w:rsidR="00E80D3D" w:rsidRPr="002E7AF6" w:rsidRDefault="00062DC9" w:rsidP="00843B03">
      <w:pPr>
        <w:rPr>
          <w:rFonts w:ascii="Century Gothic" w:hAnsi="Century Gothic"/>
          <w:caps/>
          <w:spacing w:val="5"/>
          <w:sz w:val="24"/>
          <w:szCs w:val="24"/>
        </w:rPr>
      </w:pPr>
      <w:r w:rsidRPr="002E7AF6">
        <w:rPr>
          <w:rStyle w:val="Emphasis"/>
          <w:rFonts w:ascii="Century Gothic" w:hAnsi="Century Gothic"/>
          <w:sz w:val="24"/>
          <w:szCs w:val="24"/>
        </w:rPr>
        <w:lastRenderedPageBreak/>
        <w:t>There are many Myths and REalities Connected with Bullying behaviour.</w:t>
      </w:r>
    </w:p>
    <w:tbl>
      <w:tblPr>
        <w:tblStyle w:val="TableGrid"/>
        <w:tblW w:w="13716" w:type="dxa"/>
        <w:tblLook w:val="04A0" w:firstRow="1" w:lastRow="0" w:firstColumn="1" w:lastColumn="0" w:noHBand="0" w:noVBand="1"/>
      </w:tblPr>
      <w:tblGrid>
        <w:gridCol w:w="4788"/>
        <w:gridCol w:w="8928"/>
      </w:tblGrid>
      <w:tr w:rsidR="00E80D3D" w:rsidRPr="002E7AF6" w:rsidTr="002E7AF6">
        <w:tc>
          <w:tcPr>
            <w:tcW w:w="4788" w:type="dxa"/>
          </w:tcPr>
          <w:p w:rsidR="00E80D3D" w:rsidRPr="002E7AF6" w:rsidRDefault="00E80D3D" w:rsidP="00E80D3D">
            <w:pPr>
              <w:jc w:val="center"/>
              <w:rPr>
                <w:rFonts w:ascii="Century Gothic" w:eastAsia="Times New Roman" w:hAnsi="Century Gothic" w:cs="Arial"/>
                <w:b/>
                <w:bCs/>
                <w:sz w:val="24"/>
                <w:szCs w:val="24"/>
                <w:lang w:val="en-CA" w:eastAsia="en-CA" w:bidi="ar-SA"/>
              </w:rPr>
            </w:pPr>
            <w:r w:rsidRPr="002E7AF6">
              <w:rPr>
                <w:rFonts w:ascii="Century Gothic" w:eastAsia="Times New Roman" w:hAnsi="Century Gothic" w:cs="Arial"/>
                <w:b/>
                <w:bCs/>
                <w:sz w:val="24"/>
                <w:szCs w:val="24"/>
                <w:lang w:val="en-CA" w:eastAsia="en-CA" w:bidi="ar-SA"/>
              </w:rPr>
              <w:t>Myth</w:t>
            </w:r>
          </w:p>
        </w:tc>
        <w:tc>
          <w:tcPr>
            <w:tcW w:w="8928" w:type="dxa"/>
          </w:tcPr>
          <w:p w:rsidR="00E80D3D" w:rsidRPr="002E7AF6" w:rsidRDefault="00E80D3D" w:rsidP="00E80D3D">
            <w:pPr>
              <w:jc w:val="center"/>
              <w:rPr>
                <w:rFonts w:ascii="Century Gothic" w:eastAsia="Times New Roman" w:hAnsi="Century Gothic" w:cs="Arial"/>
                <w:b/>
                <w:bCs/>
                <w:sz w:val="24"/>
                <w:szCs w:val="24"/>
                <w:lang w:val="en-CA" w:eastAsia="en-CA" w:bidi="ar-SA"/>
              </w:rPr>
            </w:pPr>
            <w:r w:rsidRPr="002E7AF6">
              <w:rPr>
                <w:rFonts w:ascii="Century Gothic" w:eastAsia="Times New Roman" w:hAnsi="Century Gothic" w:cs="Arial"/>
                <w:b/>
                <w:bCs/>
                <w:sz w:val="24"/>
                <w:szCs w:val="24"/>
                <w:lang w:val="en-CA" w:eastAsia="en-CA" w:bidi="ar-SA"/>
              </w:rPr>
              <w:t>Fact</w:t>
            </w:r>
          </w:p>
        </w:tc>
      </w:tr>
      <w:tr w:rsidR="00E80D3D" w:rsidRPr="002E7AF6" w:rsidTr="002E7AF6">
        <w:tc>
          <w:tcPr>
            <w:tcW w:w="4788" w:type="dxa"/>
          </w:tcPr>
          <w:p w:rsidR="00E80D3D" w:rsidRPr="002E7AF6" w:rsidRDefault="00E80D3D" w:rsidP="00843B03">
            <w:pPr>
              <w:rPr>
                <w:rFonts w:ascii="Century Gothic" w:eastAsia="Times New Roman" w:hAnsi="Century Gothic" w:cs="Arial"/>
                <w:bCs/>
                <w:sz w:val="24"/>
                <w:szCs w:val="24"/>
                <w:lang w:val="en-CA" w:eastAsia="en-CA" w:bidi="ar-SA"/>
              </w:rPr>
            </w:pPr>
            <w:r w:rsidRPr="002E7AF6">
              <w:rPr>
                <w:rFonts w:ascii="Century Gothic" w:eastAsia="Times New Roman" w:hAnsi="Century Gothic" w:cs="Arial"/>
                <w:sz w:val="24"/>
                <w:szCs w:val="24"/>
                <w:lang w:val="en-CA" w:eastAsia="en-CA" w:bidi="ar-SA"/>
              </w:rPr>
              <w:t>Bullying does not cause any serious harm.</w:t>
            </w:r>
          </w:p>
        </w:tc>
        <w:tc>
          <w:tcPr>
            <w:tcW w:w="8928" w:type="dxa"/>
          </w:tcPr>
          <w:p w:rsidR="00E80D3D" w:rsidRPr="002E7AF6" w:rsidRDefault="00E80D3D" w:rsidP="00843B03">
            <w:pPr>
              <w:rPr>
                <w:rFonts w:ascii="Century Gothic" w:eastAsia="Times New Roman" w:hAnsi="Century Gothic" w:cs="Arial"/>
                <w:bCs/>
                <w:sz w:val="24"/>
                <w:szCs w:val="24"/>
                <w:lang w:val="en-CA" w:eastAsia="en-CA" w:bidi="ar-SA"/>
              </w:rPr>
            </w:pPr>
            <w:r w:rsidRPr="002E7AF6">
              <w:rPr>
                <w:rFonts w:ascii="Century Gothic" w:eastAsia="Times New Roman" w:hAnsi="Century Gothic" w:cs="Arial"/>
                <w:sz w:val="24"/>
                <w:szCs w:val="24"/>
                <w:lang w:val="en-CA" w:eastAsia="en-CA" w:bidi="ar-SA"/>
              </w:rPr>
              <w:t>Bullying is associated with a range of physical and mental health problems, as well as suicide, educational problems, antisocial problems, and relationship problems.</w:t>
            </w:r>
          </w:p>
        </w:tc>
      </w:tr>
      <w:tr w:rsidR="00E80D3D" w:rsidRPr="002E7AF6" w:rsidTr="002E7AF6">
        <w:tc>
          <w:tcPr>
            <w:tcW w:w="4788" w:type="dxa"/>
          </w:tcPr>
          <w:p w:rsidR="00E80D3D" w:rsidRPr="002E7AF6" w:rsidRDefault="00E80D3D" w:rsidP="00E45FBF">
            <w:pPr>
              <w:rPr>
                <w:rFonts w:ascii="Century Gothic" w:eastAsia="Times New Roman" w:hAnsi="Century Gothic" w:cs="Arial"/>
                <w:bCs/>
                <w:sz w:val="24"/>
                <w:szCs w:val="24"/>
                <w:lang w:val="en-CA" w:eastAsia="en-CA" w:bidi="ar-SA"/>
              </w:rPr>
            </w:pPr>
            <w:r w:rsidRPr="002E7AF6">
              <w:rPr>
                <w:rFonts w:ascii="Century Gothic" w:hAnsi="Century Gothic" w:cs="Arial"/>
                <w:sz w:val="24"/>
                <w:szCs w:val="24"/>
              </w:rPr>
              <w:t xml:space="preserve"> Children who are victimized need to stand up and fight back.</w:t>
            </w:r>
            <w:r w:rsidRPr="002E7AF6">
              <w:rPr>
                <w:rFonts w:ascii="Century Gothic" w:hAnsi="Century Gothic" w:cs="Arial"/>
                <w:sz w:val="24"/>
                <w:szCs w:val="24"/>
              </w:rPr>
              <w:br/>
            </w:r>
            <w:r w:rsidRPr="002E7AF6">
              <w:rPr>
                <w:rFonts w:ascii="Century Gothic" w:hAnsi="Century Gothic" w:cs="Arial"/>
                <w:sz w:val="24"/>
                <w:szCs w:val="24"/>
              </w:rPr>
              <w:br/>
            </w:r>
          </w:p>
        </w:tc>
        <w:tc>
          <w:tcPr>
            <w:tcW w:w="8928" w:type="dxa"/>
          </w:tcPr>
          <w:p w:rsidR="00E80D3D" w:rsidRPr="002E7AF6" w:rsidRDefault="00E45FBF" w:rsidP="00843B03">
            <w:pPr>
              <w:rPr>
                <w:rFonts w:ascii="Century Gothic" w:eastAsia="Times New Roman" w:hAnsi="Century Gothic" w:cs="Arial"/>
                <w:bCs/>
                <w:sz w:val="24"/>
                <w:szCs w:val="24"/>
                <w:lang w:val="en-CA" w:eastAsia="en-CA" w:bidi="ar-SA"/>
              </w:rPr>
            </w:pPr>
            <w:r w:rsidRPr="002E7AF6">
              <w:rPr>
                <w:rFonts w:ascii="Century Gothic" w:hAnsi="Century Gothic" w:cs="Arial"/>
                <w:sz w:val="24"/>
                <w:szCs w:val="24"/>
              </w:rPr>
              <w:t>Encouraging children who are victimized to fight back may, in fact, makes the bullying interaction worse. We know that when children use aggressive strategies to manage bullying situations, they tend to experience prolonged and more severe bullying interactions as a result (Mahady Wilton, Craig, &amp; Pepler, 2000).</w:t>
            </w:r>
          </w:p>
        </w:tc>
      </w:tr>
      <w:tr w:rsidR="00E80D3D" w:rsidRPr="002E7AF6" w:rsidTr="002E7AF6">
        <w:tc>
          <w:tcPr>
            <w:tcW w:w="4788" w:type="dxa"/>
          </w:tcPr>
          <w:p w:rsidR="00E80D3D" w:rsidRPr="002E7AF6" w:rsidRDefault="00E80D3D" w:rsidP="00E45FBF">
            <w:pPr>
              <w:rPr>
                <w:rFonts w:ascii="Century Gothic" w:eastAsia="Times New Roman" w:hAnsi="Century Gothic" w:cs="Arial"/>
                <w:bCs/>
                <w:sz w:val="24"/>
                <w:szCs w:val="24"/>
                <w:lang w:val="en-CA" w:eastAsia="en-CA" w:bidi="ar-SA"/>
              </w:rPr>
            </w:pPr>
            <w:r w:rsidRPr="002E7AF6">
              <w:rPr>
                <w:rFonts w:ascii="Century Gothic" w:hAnsi="Century Gothic" w:cs="Arial"/>
                <w:sz w:val="24"/>
                <w:szCs w:val="24"/>
              </w:rPr>
              <w:t xml:space="preserve"> Only a small number of children have problems with bullying.</w:t>
            </w:r>
            <w:r w:rsidRPr="002E7AF6">
              <w:rPr>
                <w:rFonts w:ascii="Century Gothic" w:hAnsi="Century Gothic" w:cs="Arial"/>
                <w:sz w:val="24"/>
                <w:szCs w:val="24"/>
              </w:rPr>
              <w:br/>
            </w:r>
            <w:r w:rsidRPr="002E7AF6">
              <w:rPr>
                <w:rFonts w:ascii="Century Gothic" w:hAnsi="Century Gothic" w:cs="Arial"/>
                <w:sz w:val="24"/>
                <w:szCs w:val="24"/>
              </w:rPr>
              <w:br/>
            </w:r>
            <w:r w:rsidR="00E45FBF" w:rsidRPr="002E7AF6">
              <w:rPr>
                <w:rFonts w:ascii="Century Gothic" w:hAnsi="Century Gothic" w:cs="Arial"/>
                <w:sz w:val="24"/>
                <w:szCs w:val="24"/>
              </w:rPr>
              <w:br/>
            </w:r>
            <w:r w:rsidR="00E45FBF" w:rsidRPr="002E7AF6">
              <w:rPr>
                <w:rFonts w:ascii="Century Gothic" w:hAnsi="Century Gothic" w:cs="Arial"/>
                <w:sz w:val="24"/>
                <w:szCs w:val="24"/>
              </w:rPr>
              <w:br/>
            </w:r>
          </w:p>
        </w:tc>
        <w:tc>
          <w:tcPr>
            <w:tcW w:w="8928" w:type="dxa"/>
          </w:tcPr>
          <w:p w:rsidR="00E80D3D" w:rsidRPr="002E7AF6" w:rsidRDefault="00E80D3D" w:rsidP="00843B03">
            <w:pPr>
              <w:rPr>
                <w:rFonts w:ascii="Century Gothic" w:eastAsia="Times New Roman" w:hAnsi="Century Gothic" w:cs="Arial"/>
                <w:bCs/>
                <w:sz w:val="24"/>
                <w:szCs w:val="24"/>
                <w:lang w:val="en-CA" w:eastAsia="en-CA" w:bidi="ar-SA"/>
              </w:rPr>
            </w:pPr>
            <w:r w:rsidRPr="002E7AF6">
              <w:rPr>
                <w:rFonts w:ascii="Century Gothic" w:hAnsi="Century Gothic" w:cs="Arial"/>
                <w:sz w:val="24"/>
                <w:szCs w:val="24"/>
              </w:rPr>
              <w:t>Approximately 12% of girls and 18% of boys reported bullying others at least twice in previous months, whereas 15% of girls and 18% of boys reported being victimized at least twice over the same time period (Craig &amp; Harel, 2004) These figures suggest that in a classroom of 35 students, between 4 and 6 children are bullying and/or are being bullied. Many more children observe bullying and know that it is going on. At some point, the majority of children will engage in some form of bullying and experience some form of victimization. A small minority of children will have frequent, long-lasting, serious, and pervasive involvement in bullying and/or victimization (Craig &amp; Pepler, 2003).</w:t>
            </w:r>
          </w:p>
        </w:tc>
      </w:tr>
      <w:tr w:rsidR="00E45FBF" w:rsidRPr="002E7AF6" w:rsidTr="002E7AF6">
        <w:tc>
          <w:tcPr>
            <w:tcW w:w="4788" w:type="dxa"/>
          </w:tcPr>
          <w:p w:rsidR="00E45FBF" w:rsidRPr="002E7AF6" w:rsidRDefault="00E45FBF" w:rsidP="00E80D3D">
            <w:pPr>
              <w:rPr>
                <w:rFonts w:ascii="Century Gothic" w:hAnsi="Century Gothic" w:cs="Arial"/>
                <w:bCs/>
                <w:sz w:val="24"/>
                <w:szCs w:val="24"/>
              </w:rPr>
            </w:pPr>
            <w:r w:rsidRPr="002E7AF6">
              <w:rPr>
                <w:rFonts w:ascii="Century Gothic" w:hAnsi="Century Gothic" w:cs="Arial"/>
                <w:sz w:val="24"/>
                <w:szCs w:val="24"/>
              </w:rPr>
              <w:t xml:space="preserve"> Bullying is a school problem.</w:t>
            </w:r>
          </w:p>
        </w:tc>
        <w:tc>
          <w:tcPr>
            <w:tcW w:w="8928" w:type="dxa"/>
          </w:tcPr>
          <w:p w:rsidR="00E45FBF" w:rsidRPr="002E7AF6" w:rsidRDefault="00E45FBF" w:rsidP="00843B03">
            <w:pPr>
              <w:rPr>
                <w:rFonts w:ascii="Century Gothic" w:hAnsi="Century Gothic" w:cs="Arial"/>
                <w:bCs/>
                <w:sz w:val="24"/>
                <w:szCs w:val="24"/>
              </w:rPr>
            </w:pPr>
            <w:r w:rsidRPr="002E7AF6">
              <w:rPr>
                <w:rFonts w:ascii="Century Gothic" w:hAnsi="Century Gothic" w:cs="Arial"/>
                <w:sz w:val="24"/>
                <w:szCs w:val="24"/>
              </w:rPr>
              <w:t>Bullying occurs wherever children gather to live, learn, or play. As such, the majority of bullying tends to occur in the classroom, on the school playground, and on the school bus where children are most often together. Although bullying tends to occur in school, we know that bullying is a community problem, not just a school problem. As the primary institution in children’s lives, schools can play a leadership role in addressing bullying problems.</w:t>
            </w:r>
          </w:p>
        </w:tc>
      </w:tr>
    </w:tbl>
    <w:p w:rsidR="003700F9" w:rsidRPr="003700F9" w:rsidRDefault="00840F6B" w:rsidP="00A9372D">
      <w:pPr>
        <w:rPr>
          <w:rFonts w:ascii="Century Gothic" w:hAnsi="Century Gothic"/>
          <w:caps/>
          <w:spacing w:val="5"/>
          <w:sz w:val="20"/>
          <w:szCs w:val="20"/>
        </w:rPr>
      </w:pPr>
      <w:r w:rsidRPr="003700F9">
        <w:rPr>
          <w:rStyle w:val="Emphasis"/>
          <w:rFonts w:ascii="Century Gothic" w:hAnsi="Century Gothic"/>
        </w:rPr>
        <w:t xml:space="preserve">All examples taken from the Prevnet website-for more information, follow </w:t>
      </w:r>
      <w:r w:rsidR="00E80D3D" w:rsidRPr="003700F9">
        <w:rPr>
          <w:rStyle w:val="Emphasis"/>
          <w:rFonts w:ascii="Century Gothic" w:hAnsi="Century Gothic"/>
        </w:rPr>
        <w:t xml:space="preserve">This </w:t>
      </w:r>
      <w:hyperlink r:id="rId9" w:history="1">
        <w:r w:rsidR="00E80D3D" w:rsidRPr="003700F9">
          <w:rPr>
            <w:rStyle w:val="Hyperlink"/>
            <w:rFonts w:ascii="Century Gothic" w:hAnsi="Century Gothic"/>
            <w:spacing w:val="5"/>
            <w:sz w:val="20"/>
            <w:szCs w:val="20"/>
          </w:rPr>
          <w:t>link</w:t>
        </w:r>
      </w:hyperlink>
      <w:r w:rsidRPr="003700F9">
        <w:rPr>
          <w:rStyle w:val="Emphasis"/>
          <w:rFonts w:ascii="Century Gothic" w:hAnsi="Century Gothic"/>
        </w:rPr>
        <w:t xml:space="preserve"> </w:t>
      </w:r>
      <w:r w:rsidR="00E80D3D" w:rsidRPr="003700F9">
        <w:rPr>
          <w:rStyle w:val="Emphasis"/>
          <w:rFonts w:ascii="Century Gothic" w:hAnsi="Century Gothic"/>
        </w:rPr>
        <w:t>to The PrEvNEt Website</w:t>
      </w:r>
      <w:r w:rsidR="003700F9" w:rsidRPr="003700F9">
        <w:rPr>
          <w:rStyle w:val="Emphasis"/>
          <w:rFonts w:ascii="Century Gothic" w:hAnsi="Century Gothic"/>
        </w:rPr>
        <w:t>.</w:t>
      </w:r>
      <w:r w:rsidR="003700F9">
        <w:rPr>
          <w:rStyle w:val="Emphasis"/>
          <w:rFonts w:ascii="Century Gothic" w:hAnsi="Century Gothic"/>
        </w:rPr>
        <w:t xml:space="preserve"> </w:t>
      </w:r>
      <w:r w:rsidR="003700F9" w:rsidRPr="00843B03">
        <w:rPr>
          <w:rStyle w:val="Emphasis"/>
          <w:rFonts w:ascii="Century Gothic" w:hAnsi="Century Gothic"/>
        </w:rPr>
        <w:t xml:space="preserve">This </w:t>
      </w:r>
      <w:hyperlink r:id="rId10" w:history="1">
        <w:r w:rsidR="003700F9" w:rsidRPr="00843B03">
          <w:rPr>
            <w:rStyle w:val="Hyperlink"/>
            <w:rFonts w:ascii="Century Gothic" w:hAnsi="Century Gothic"/>
            <w:spacing w:val="5"/>
            <w:sz w:val="20"/>
            <w:szCs w:val="20"/>
          </w:rPr>
          <w:t>webpage</w:t>
        </w:r>
      </w:hyperlink>
      <w:r w:rsidR="003700F9">
        <w:rPr>
          <w:rStyle w:val="Emphasis"/>
          <w:rFonts w:ascii="Century Gothic" w:hAnsi="Century Gothic"/>
        </w:rPr>
        <w:t xml:space="preserve"> contains </w:t>
      </w:r>
      <w:r w:rsidR="003700F9" w:rsidRPr="00843B03">
        <w:rPr>
          <w:rStyle w:val="Emphasis"/>
          <w:rFonts w:ascii="Century Gothic" w:hAnsi="Century Gothic"/>
        </w:rPr>
        <w:t>some questions which help to dist</w:t>
      </w:r>
      <w:r w:rsidR="003700F9">
        <w:rPr>
          <w:rStyle w:val="Emphasis"/>
          <w:rFonts w:ascii="Century Gothic" w:hAnsi="Century Gothic"/>
        </w:rPr>
        <w:t xml:space="preserve">inguish the difference between bullying and conflict.  </w:t>
      </w:r>
      <w:r w:rsidR="003700F9" w:rsidRPr="00843B03">
        <w:rPr>
          <w:rStyle w:val="Emphasis"/>
          <w:rFonts w:ascii="Century Gothic" w:hAnsi="Century Gothic"/>
        </w:rPr>
        <w:t xml:space="preserve">This </w:t>
      </w:r>
      <w:hyperlink r:id="rId11" w:history="1">
        <w:r w:rsidR="003700F9" w:rsidRPr="00843B03">
          <w:rPr>
            <w:rStyle w:val="Hyperlink"/>
            <w:rFonts w:ascii="Century Gothic" w:hAnsi="Century Gothic"/>
            <w:spacing w:val="5"/>
            <w:sz w:val="20"/>
            <w:szCs w:val="20"/>
          </w:rPr>
          <w:t>activity</w:t>
        </w:r>
      </w:hyperlink>
      <w:r w:rsidR="003700F9" w:rsidRPr="00843B03">
        <w:rPr>
          <w:rStyle w:val="Emphasis"/>
          <w:rFonts w:ascii="Century Gothic" w:hAnsi="Century Gothic"/>
        </w:rPr>
        <w:t xml:space="preserve"> contains case studie</w:t>
      </w:r>
      <w:r w:rsidR="003700F9">
        <w:rPr>
          <w:rStyle w:val="Emphasis"/>
          <w:rFonts w:ascii="Century Gothic" w:hAnsi="Century Gothic"/>
        </w:rPr>
        <w:t>s with can help with Determining</w:t>
      </w:r>
      <w:r w:rsidR="003700F9" w:rsidRPr="00843B03">
        <w:rPr>
          <w:rStyle w:val="Emphasis"/>
          <w:rFonts w:ascii="Century Gothic" w:hAnsi="Century Gothic"/>
        </w:rPr>
        <w:t xml:space="preserve"> next steps. </w:t>
      </w:r>
      <w:r w:rsidR="003700F9">
        <w:rPr>
          <w:rStyle w:val="Emphasis"/>
          <w:rFonts w:ascii="Century Gothic" w:hAnsi="Century Gothic"/>
        </w:rPr>
        <w:t xml:space="preserve">  </w:t>
      </w:r>
    </w:p>
    <w:p w:rsidR="00A9372D" w:rsidRPr="003700F9" w:rsidRDefault="00C54F67" w:rsidP="00A9372D">
      <w:pPr>
        <w:rPr>
          <w:rStyle w:val="IntenseEmphasis"/>
          <w:rFonts w:ascii="Century Gothic" w:hAnsi="Century Gothic"/>
          <w:i w:val="0"/>
          <w:iCs w:val="0"/>
          <w:spacing w:val="5"/>
          <w:sz w:val="24"/>
          <w:szCs w:val="24"/>
        </w:rPr>
      </w:pPr>
      <w:r w:rsidRPr="000B147F">
        <w:rPr>
          <w:rStyle w:val="IntenseEmphasis"/>
          <w:b/>
        </w:rPr>
        <w:lastRenderedPageBreak/>
        <w:t>Bullying–how is it different from conflict, aggression, teasing?</w:t>
      </w:r>
    </w:p>
    <w:p w:rsidR="00735651" w:rsidRPr="00A9372D" w:rsidRDefault="0029638B" w:rsidP="00A9372D">
      <w:pPr>
        <w:rPr>
          <w:rStyle w:val="Emphasis"/>
          <w:rFonts w:ascii="Century Gothic" w:hAnsi="Century Gothic"/>
          <w:b/>
        </w:rPr>
      </w:pPr>
      <w:r>
        <w:rPr>
          <w:noProof/>
          <w:lang w:val="en-CA" w:eastAsia="en-CA" w:bidi="ar-SA"/>
        </w:rPr>
        <mc:AlternateContent>
          <mc:Choice Requires="wps">
            <w:drawing>
              <wp:anchor distT="0" distB="0" distL="114300" distR="114300" simplePos="0" relativeHeight="251660288" behindDoc="0" locked="0" layoutInCell="1" allowOverlap="1">
                <wp:simplePos x="0" y="0"/>
                <wp:positionH relativeFrom="column">
                  <wp:posOffset>4625975</wp:posOffset>
                </wp:positionH>
                <wp:positionV relativeFrom="paragraph">
                  <wp:posOffset>156845</wp:posOffset>
                </wp:positionV>
                <wp:extent cx="3206750" cy="1061720"/>
                <wp:effectExtent l="6350" t="13970" r="635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061720"/>
                        </a:xfrm>
                        <a:prstGeom prst="rect">
                          <a:avLst/>
                        </a:prstGeom>
                        <a:solidFill>
                          <a:srgbClr val="FFFFFF"/>
                        </a:solidFill>
                        <a:ln w="9525">
                          <a:solidFill>
                            <a:srgbClr val="000000"/>
                          </a:solidFill>
                          <a:miter lim="800000"/>
                          <a:headEnd/>
                          <a:tailEnd/>
                        </a:ln>
                      </wps:spPr>
                      <wps:txbx>
                        <w:txbxContent>
                          <w:p w:rsidR="00B64577" w:rsidRPr="002E7AF6" w:rsidRDefault="00B64577">
                            <w:pPr>
                              <w:rPr>
                                <w:rFonts w:ascii="Century Gothic" w:hAnsi="Century Gothic"/>
                                <w:b/>
                                <w:sz w:val="24"/>
                                <w:szCs w:val="24"/>
                                <w:lang w:val="en-CA"/>
                              </w:rPr>
                            </w:pPr>
                            <w:r w:rsidRPr="002E7AF6">
                              <w:rPr>
                                <w:rFonts w:ascii="Century Gothic" w:hAnsi="Century Gothic"/>
                                <w:b/>
                                <w:sz w:val="24"/>
                                <w:szCs w:val="24"/>
                                <w:lang w:val="en-CA"/>
                              </w:rPr>
                              <w:t>It can be challenging to distinguish between conflict, teasing, fighting and bullying.  One distinguishing characteristic is the presence of a power imbalance.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25pt;margin-top:12.35pt;width:252.5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">
                <v:textbox>
                  <w:txbxContent>
                    <w:p w:rsidR="00B64577" w:rsidRPr="002E7AF6" w:rsidRDefault="00B64577">
                      <w:pPr>
                        <w:rPr>
                          <w:rFonts w:ascii="Century Gothic" w:hAnsi="Century Gothic"/>
                          <w:b/>
                          <w:sz w:val="24"/>
                          <w:szCs w:val="24"/>
                          <w:lang w:val="en-CA"/>
                        </w:rPr>
                      </w:pPr>
                      <w:r w:rsidRPr="002E7AF6">
                        <w:rPr>
                          <w:rFonts w:ascii="Century Gothic" w:hAnsi="Century Gothic"/>
                          <w:b/>
                          <w:sz w:val="24"/>
                          <w:szCs w:val="24"/>
                          <w:lang w:val="en-CA"/>
                        </w:rPr>
                        <w:t>It can be challenging to distinguish between conflict, teasing, fighting and bullying.  One distinguishing characteristic is the presence of a power imbalance.</w:t>
                      </w:r>
                    </w:p>
                  </w:txbxContent>
                </v:textbox>
              </v:shape>
            </w:pict>
          </mc:Fallback>
        </mc:AlternateContent>
      </w:r>
    </w:p>
    <w:p w:rsidR="00A9372D" w:rsidRPr="00A9372D" w:rsidRDefault="00A9372D" w:rsidP="00A9372D">
      <w:r>
        <w:rPr>
          <w:rFonts w:ascii="Arial" w:hAnsi="Arial" w:cs="Arial"/>
          <w:noProof/>
          <w:color w:val="0000FF"/>
          <w:sz w:val="27"/>
          <w:szCs w:val="27"/>
          <w:shd w:val="clear" w:color="auto" w:fill="CCCCCC"/>
          <w:lang w:val="en-CA" w:eastAsia="en-CA" w:bidi="ar-SA"/>
        </w:rPr>
        <w:drawing>
          <wp:inline distT="0" distB="0" distL="0" distR="0">
            <wp:extent cx="3738342" cy="1089001"/>
            <wp:effectExtent l="19050" t="0" r="0" b="0"/>
            <wp:docPr id="2" name="Picture 1" descr="http://t2.gstatic.com/images?q=tbn:ANd9GcSz7THFADjt2Fk22PmI6vq-h5VqJrcLCDfApuAmSCMHWdQsaMU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z7THFADjt2Fk22PmI6vq-h5VqJrcLCDfApuAmSCMHWdQsaMUD">
                      <a:hlinkClick r:id="rId12"/>
                    </pic:cNvPr>
                    <pic:cNvPicPr>
                      <a:picLocks noChangeAspect="1" noChangeArrowheads="1"/>
                    </pic:cNvPicPr>
                  </pic:nvPicPr>
                  <pic:blipFill>
                    <a:blip r:embed="rId13" cstate="print"/>
                    <a:srcRect/>
                    <a:stretch>
                      <a:fillRect/>
                    </a:stretch>
                  </pic:blipFill>
                  <pic:spPr bwMode="auto">
                    <a:xfrm>
                      <a:off x="0" y="0"/>
                      <a:ext cx="3739059" cy="1089210"/>
                    </a:xfrm>
                    <a:prstGeom prst="rect">
                      <a:avLst/>
                    </a:prstGeom>
                    <a:noFill/>
                    <a:ln w="9525">
                      <a:noFill/>
                      <a:miter lim="800000"/>
                      <a:headEnd/>
                      <a:tailEnd/>
                    </a:ln>
                  </pic:spPr>
                </pic:pic>
              </a:graphicData>
            </a:graphic>
          </wp:inline>
        </w:drawing>
      </w:r>
    </w:p>
    <w:p w:rsidR="000B147F" w:rsidRDefault="000B147F" w:rsidP="002E7AF6">
      <w:pPr>
        <w:pStyle w:val="Subtitle"/>
        <w:jc w:val="left"/>
        <w:rPr>
          <w:rStyle w:val="Emphasis"/>
          <w:rFonts w:ascii="Century Gothic" w:hAnsi="Century Gothic"/>
          <w:b/>
        </w:rPr>
      </w:pPr>
    </w:p>
    <w:p w:rsidR="000B147F" w:rsidRDefault="0029638B" w:rsidP="002E7AF6">
      <w:pPr>
        <w:pStyle w:val="Subtitle"/>
        <w:jc w:val="left"/>
        <w:rPr>
          <w:rStyle w:val="Emphasis"/>
          <w:rFonts w:ascii="Century Gothic" w:hAnsi="Century Gothic"/>
          <w:b/>
        </w:rPr>
      </w:pPr>
      <w:r>
        <w:rPr>
          <w:caps w:val="0"/>
          <w:noProof/>
          <w:spacing w:val="5"/>
          <w:sz w:val="20"/>
          <w:szCs w:val="20"/>
          <w:lang w:val="en-CA" w:eastAsia="en-CA" w:bidi="ar-SA"/>
        </w:rPr>
        <mc:AlternateContent>
          <mc:Choice Requires="wps">
            <w:drawing>
              <wp:anchor distT="0" distB="0" distL="114300" distR="114300" simplePos="0" relativeHeight="251662336" behindDoc="0" locked="0" layoutInCell="1" allowOverlap="1">
                <wp:simplePos x="0" y="0"/>
                <wp:positionH relativeFrom="column">
                  <wp:posOffset>4676140</wp:posOffset>
                </wp:positionH>
                <wp:positionV relativeFrom="paragraph">
                  <wp:posOffset>61595</wp:posOffset>
                </wp:positionV>
                <wp:extent cx="3460115" cy="1184275"/>
                <wp:effectExtent l="8890" t="13970" r="571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1184275"/>
                        </a:xfrm>
                        <a:prstGeom prst="rect">
                          <a:avLst/>
                        </a:prstGeom>
                        <a:solidFill>
                          <a:srgbClr val="FFFFFF"/>
                        </a:solidFill>
                        <a:ln w="9525">
                          <a:solidFill>
                            <a:srgbClr val="000000"/>
                          </a:solidFill>
                          <a:miter lim="800000"/>
                          <a:headEnd/>
                          <a:tailEnd/>
                        </a:ln>
                      </wps:spPr>
                      <wps:txbx>
                        <w:txbxContent>
                          <w:p w:rsidR="00B64577" w:rsidRPr="000B147F" w:rsidRDefault="00B64577" w:rsidP="000B147F">
                            <w:pPr>
                              <w:pStyle w:val="Subtitle"/>
                              <w:jc w:val="left"/>
                              <w:rPr>
                                <w:rFonts w:ascii="Century Gothic" w:hAnsi="Century Gothic"/>
                                <w:b/>
                                <w:caps w:val="0"/>
                                <w:spacing w:val="5"/>
                                <w:sz w:val="24"/>
                                <w:szCs w:val="24"/>
                              </w:rPr>
                            </w:pPr>
                            <w:r w:rsidRPr="000B147F">
                              <w:rPr>
                                <w:rStyle w:val="Emphasis"/>
                                <w:rFonts w:ascii="Century Gothic" w:hAnsi="Century Gothic"/>
                                <w:b/>
                                <w:sz w:val="24"/>
                                <w:szCs w:val="24"/>
                              </w:rPr>
                              <w:t>Conflict:  If two people or groups of people are struggling to get along, but the power balance appears to be equal, this is more likely to be considered a conflict.</w:t>
                            </w:r>
                          </w:p>
                          <w:p w:rsidR="00B64577" w:rsidRDefault="00B6457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368.2pt;margin-top:4.85pt;width:272.45pt;height:93.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">
                <v:textbox>
                  <w:txbxContent>
                    <w:p w:rsidR="00B64577" w:rsidRPr="000B147F" w:rsidRDefault="00B64577" w:rsidP="000B147F">
                      <w:pPr>
                        <w:pStyle w:val="Subtitle"/>
                        <w:jc w:val="left"/>
                        <w:rPr>
                          <w:rFonts w:ascii="Century Gothic" w:hAnsi="Century Gothic"/>
                          <w:b/>
                          <w:caps w:val="0"/>
                          <w:spacing w:val="5"/>
                          <w:sz w:val="24"/>
                          <w:szCs w:val="24"/>
                        </w:rPr>
                      </w:pPr>
                      <w:r w:rsidRPr="000B147F">
                        <w:rPr>
                          <w:rStyle w:val="Emphasis"/>
                          <w:rFonts w:ascii="Century Gothic" w:hAnsi="Century Gothic"/>
                          <w:b/>
                          <w:sz w:val="24"/>
                          <w:szCs w:val="24"/>
                        </w:rPr>
                        <w:t>Conflict:  If two people or groups of people are struggling to get along, but the power balance appears to be equal, this is more likely to be considered a conflict.</w:t>
                      </w:r>
                    </w:p>
                    <w:p w:rsidR="00B64577" w:rsidRDefault="00B64577"/>
                  </w:txbxContent>
                </v:textbox>
              </v:shape>
            </w:pict>
          </mc:Fallback>
        </mc:AlternateContent>
      </w:r>
      <w:r w:rsidR="000B147F">
        <w:rPr>
          <w:rFonts w:ascii="Arial" w:hAnsi="Arial" w:cs="Arial"/>
          <w:noProof/>
          <w:color w:val="0000FF"/>
          <w:sz w:val="27"/>
          <w:szCs w:val="27"/>
          <w:shd w:val="clear" w:color="auto" w:fill="CCCCCC"/>
          <w:lang w:val="en-CA" w:eastAsia="en-CA" w:bidi="ar-SA"/>
        </w:rPr>
        <w:drawing>
          <wp:inline distT="0" distB="0" distL="0" distR="0">
            <wp:extent cx="3799915" cy="1465729"/>
            <wp:effectExtent l="19050" t="0" r="0" b="0"/>
            <wp:docPr id="10" name="Picture 10" descr="http://t3.gstatic.com/images?q=tbn:ANd9GcSoHnRe6XO26yOQC7YRal33SlOusYJCdIAGLsmgQq_MNL-YDsqJ">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SoHnRe6XO26yOQC7YRal33SlOusYJCdIAGLsmgQq_MNL-YDsqJ">
                      <a:hlinkClick r:id="rId14"/>
                    </pic:cNvPr>
                    <pic:cNvPicPr>
                      <a:picLocks noChangeAspect="1" noChangeArrowheads="1"/>
                    </pic:cNvPicPr>
                  </pic:nvPicPr>
                  <pic:blipFill>
                    <a:blip r:embed="rId15" cstate="print"/>
                    <a:srcRect/>
                    <a:stretch>
                      <a:fillRect/>
                    </a:stretch>
                  </pic:blipFill>
                  <pic:spPr bwMode="auto">
                    <a:xfrm>
                      <a:off x="0" y="0"/>
                      <a:ext cx="3799915" cy="1465729"/>
                    </a:xfrm>
                    <a:prstGeom prst="rect">
                      <a:avLst/>
                    </a:prstGeom>
                    <a:noFill/>
                    <a:ln w="9525">
                      <a:noFill/>
                      <a:miter lim="800000"/>
                      <a:headEnd/>
                      <a:tailEnd/>
                    </a:ln>
                  </pic:spPr>
                </pic:pic>
              </a:graphicData>
            </a:graphic>
          </wp:inline>
        </w:drawing>
      </w:r>
    </w:p>
    <w:p w:rsidR="003700F9" w:rsidRPr="003700F9" w:rsidRDefault="0029638B" w:rsidP="00A9372D">
      <w:pPr>
        <w:rPr>
          <w:rFonts w:ascii="Century Gothic" w:hAnsi="Century Gothic"/>
          <w:caps/>
          <w:spacing w:val="5"/>
          <w:sz w:val="20"/>
          <w:szCs w:val="20"/>
        </w:rPr>
      </w:pPr>
      <w:r>
        <w:rPr>
          <w:b/>
          <w:noProof/>
          <w:lang w:val="en-CA" w:eastAsia="en-CA" w:bidi="ar-SA"/>
        </w:rPr>
        <mc:AlternateContent>
          <mc:Choice Requires="wps">
            <w:drawing>
              <wp:anchor distT="0" distB="0" distL="114300" distR="114300" simplePos="0" relativeHeight="251664384" behindDoc="0" locked="0" layoutInCell="1" allowOverlap="1">
                <wp:simplePos x="0" y="0"/>
                <wp:positionH relativeFrom="column">
                  <wp:posOffset>4740275</wp:posOffset>
                </wp:positionH>
                <wp:positionV relativeFrom="paragraph">
                  <wp:posOffset>5080</wp:posOffset>
                </wp:positionV>
                <wp:extent cx="3460115" cy="1102360"/>
                <wp:effectExtent l="6350" t="5080" r="825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1102360"/>
                        </a:xfrm>
                        <a:prstGeom prst="rect">
                          <a:avLst/>
                        </a:prstGeom>
                        <a:solidFill>
                          <a:srgbClr val="FFFFFF"/>
                        </a:solidFill>
                        <a:ln w="9525">
                          <a:solidFill>
                            <a:srgbClr val="000000"/>
                          </a:solidFill>
                          <a:miter lim="800000"/>
                          <a:headEnd/>
                          <a:tailEnd/>
                        </a:ln>
                      </wps:spPr>
                      <wps:txbx>
                        <w:txbxContent>
                          <w:p w:rsidR="00B64577" w:rsidRPr="000B147F" w:rsidRDefault="00B64577" w:rsidP="000B147F">
                            <w:pPr>
                              <w:pStyle w:val="Subtitle"/>
                              <w:jc w:val="left"/>
                              <w:rPr>
                                <w:rStyle w:val="Emphasis"/>
                                <w:rFonts w:ascii="Century Gothic" w:hAnsi="Century Gothic"/>
                                <w:b/>
                                <w:sz w:val="24"/>
                                <w:szCs w:val="24"/>
                              </w:rPr>
                            </w:pPr>
                            <w:r w:rsidRPr="000B147F">
                              <w:rPr>
                                <w:rStyle w:val="Emphasis"/>
                                <w:rFonts w:ascii="Century Gothic" w:hAnsi="Century Gothic"/>
                                <w:b/>
                                <w:sz w:val="24"/>
                                <w:szCs w:val="24"/>
                              </w:rPr>
                              <w:t xml:space="preserve">Bullying:  If one person or a group of people is exerting their power over another person, a power imbalance exists, and this may be a situation of bullying.  </w:t>
                            </w:r>
                          </w:p>
                          <w:p w:rsidR="00B64577" w:rsidRDefault="00B6457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8" type="#_x0000_t202" style="position:absolute;margin-left:373.25pt;margin-top:.4pt;width:272.45pt;height:86.8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">
                <v:textbox>
                  <w:txbxContent>
                    <w:p w:rsidR="00B64577" w:rsidRPr="000B147F" w:rsidRDefault="00B64577" w:rsidP="000B147F">
                      <w:pPr>
                        <w:pStyle w:val="Subtitle"/>
                        <w:jc w:val="left"/>
                        <w:rPr>
                          <w:rStyle w:val="Emphasis"/>
                          <w:rFonts w:ascii="Century Gothic" w:hAnsi="Century Gothic"/>
                          <w:b/>
                          <w:sz w:val="24"/>
                          <w:szCs w:val="24"/>
                        </w:rPr>
                      </w:pPr>
                      <w:r w:rsidRPr="000B147F">
                        <w:rPr>
                          <w:rStyle w:val="Emphasis"/>
                          <w:rFonts w:ascii="Century Gothic" w:hAnsi="Century Gothic"/>
                          <w:b/>
                          <w:sz w:val="24"/>
                          <w:szCs w:val="24"/>
                        </w:rPr>
                        <w:t xml:space="preserve">Bullying:  If one person or a group of people is exerting their power over another person, a power imbalance exists, and this may be a situation of bullying.  </w:t>
                      </w:r>
                    </w:p>
                    <w:p w:rsidR="00B64577" w:rsidRDefault="00B64577"/>
                  </w:txbxContent>
                </v:textbox>
              </v:shape>
            </w:pict>
          </mc:Fallback>
        </mc:AlternateContent>
      </w:r>
      <w:r w:rsidR="008F07BD">
        <w:rPr>
          <w:rFonts w:ascii="Arial" w:hAnsi="Arial" w:cs="Arial"/>
          <w:noProof/>
          <w:color w:val="0000FF"/>
          <w:sz w:val="27"/>
          <w:szCs w:val="27"/>
          <w:shd w:val="clear" w:color="auto" w:fill="CCCCCC"/>
          <w:lang w:val="en-CA" w:eastAsia="en-CA" w:bidi="ar-SA"/>
        </w:rPr>
        <w:drawing>
          <wp:inline distT="0" distB="0" distL="0" distR="0">
            <wp:extent cx="3799915" cy="1788459"/>
            <wp:effectExtent l="19050" t="0" r="0" b="0"/>
            <wp:docPr id="3" name="Picture 4" descr="http://t1.gstatic.com/images?q=tbn:ANd9GcQCVRWbx7TH-HK9YvoVAknhSsbuphoZr0IZ0Q2AREdC9bAi86d5Z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QCVRWbx7TH-HK9YvoVAknhSsbuphoZr0IZ0Q2AREdC9bAi86d5ZA">
                      <a:hlinkClick r:id="rId16"/>
                    </pic:cNvPr>
                    <pic:cNvPicPr>
                      <a:picLocks noChangeAspect="1" noChangeArrowheads="1"/>
                    </pic:cNvPicPr>
                  </pic:nvPicPr>
                  <pic:blipFill>
                    <a:blip r:embed="rId17" cstate="print"/>
                    <a:srcRect/>
                    <a:stretch>
                      <a:fillRect/>
                    </a:stretch>
                  </pic:blipFill>
                  <pic:spPr bwMode="auto">
                    <a:xfrm>
                      <a:off x="0" y="0"/>
                      <a:ext cx="3800629" cy="1788795"/>
                    </a:xfrm>
                    <a:prstGeom prst="rect">
                      <a:avLst/>
                    </a:prstGeom>
                    <a:noFill/>
                    <a:ln w="9525">
                      <a:noFill/>
                      <a:miter lim="800000"/>
                      <a:headEnd/>
                      <a:tailEnd/>
                    </a:ln>
                  </pic:spPr>
                </pic:pic>
              </a:graphicData>
            </a:graphic>
          </wp:inline>
        </w:drawing>
      </w:r>
    </w:p>
    <w:p w:rsidR="00455324" w:rsidRPr="00B27956" w:rsidRDefault="00455324" w:rsidP="00843B03">
      <w:pPr>
        <w:rPr>
          <w:rStyle w:val="Emphasis"/>
          <w:rFonts w:ascii="Century Gothic" w:hAnsi="Century Gothic"/>
          <w:b/>
        </w:rPr>
      </w:pPr>
      <w:r w:rsidRPr="00B27956">
        <w:rPr>
          <w:rStyle w:val="Emphasis"/>
          <w:rFonts w:ascii="Century Gothic" w:hAnsi="Century Gothic"/>
          <w:b/>
        </w:rPr>
        <w:lastRenderedPageBreak/>
        <w:t>A whole school approach and a positive school climate are essential for student achievement and well-being.</w:t>
      </w:r>
    </w:p>
    <w:p w:rsidR="00455324" w:rsidRPr="00B27956" w:rsidRDefault="00FA352D" w:rsidP="00843B03">
      <w:pPr>
        <w:rPr>
          <w:rStyle w:val="Emphasis"/>
          <w:rFonts w:ascii="Century Gothic" w:hAnsi="Century Gothic"/>
          <w:b/>
        </w:rPr>
      </w:pPr>
      <w:r w:rsidRPr="00B27956">
        <w:rPr>
          <w:rStyle w:val="Emphasis"/>
          <w:rFonts w:ascii="Century Gothic" w:hAnsi="Century Gothic"/>
          <w:b/>
        </w:rPr>
        <w:t>What are f</w:t>
      </w:r>
      <w:r w:rsidR="00455324" w:rsidRPr="00B27956">
        <w:rPr>
          <w:rStyle w:val="Emphasis"/>
          <w:rFonts w:ascii="Century Gothic" w:hAnsi="Century Gothic"/>
          <w:b/>
        </w:rPr>
        <w:t>actors that contribute to a safe, inclusive, caring and accepting school climate</w:t>
      </w:r>
      <w:r w:rsidRPr="00B27956">
        <w:rPr>
          <w:rStyle w:val="Emphasis"/>
          <w:rFonts w:ascii="Century Gothic" w:hAnsi="Century Gothic"/>
          <w:b/>
        </w:rPr>
        <w:t>?</w:t>
      </w:r>
    </w:p>
    <w:p w:rsidR="00FA352D" w:rsidRPr="00843B03" w:rsidRDefault="00FA352D" w:rsidP="00843B03">
      <w:pPr>
        <w:rPr>
          <w:rFonts w:ascii="Century Gothic" w:hAnsi="Century Gothic"/>
          <w:sz w:val="20"/>
          <w:szCs w:val="20"/>
        </w:rPr>
      </w:pPr>
      <w:r w:rsidRPr="00843B03">
        <w:rPr>
          <w:rFonts w:ascii="Century Gothic" w:hAnsi="Century Gothic"/>
          <w:sz w:val="20"/>
          <w:szCs w:val="20"/>
        </w:rPr>
        <w:t xml:space="preserve">Students, staff members, and parents feel safe, and are safe, included, and accepted. </w:t>
      </w:r>
    </w:p>
    <w:p w:rsidR="00FA352D" w:rsidRPr="00843B03" w:rsidRDefault="00FA352D" w:rsidP="00843B03">
      <w:pPr>
        <w:rPr>
          <w:rFonts w:ascii="Century Gothic" w:hAnsi="Century Gothic"/>
          <w:sz w:val="20"/>
          <w:szCs w:val="20"/>
        </w:rPr>
      </w:pPr>
      <w:r w:rsidRPr="00843B03">
        <w:rPr>
          <w:rFonts w:ascii="Century Gothic" w:hAnsi="Century Gothic"/>
          <w:sz w:val="20"/>
          <w:szCs w:val="20"/>
        </w:rPr>
        <w:t xml:space="preserve">All members of the school community demonstrate respect, fairness, and kindness in their interactions, building healthy relationships that are free from discrimination and harassment. </w:t>
      </w:r>
    </w:p>
    <w:p w:rsidR="00FA352D" w:rsidRPr="00843B03" w:rsidRDefault="00FA352D" w:rsidP="00843B03">
      <w:pPr>
        <w:rPr>
          <w:rFonts w:ascii="Century Gothic" w:hAnsi="Century Gothic"/>
          <w:sz w:val="20"/>
          <w:szCs w:val="20"/>
        </w:rPr>
      </w:pPr>
      <w:r w:rsidRPr="00843B03">
        <w:rPr>
          <w:rFonts w:ascii="Century Gothic" w:hAnsi="Century Gothic"/>
          <w:sz w:val="20"/>
          <w:szCs w:val="20"/>
        </w:rPr>
        <w:t xml:space="preserve">Students are encouraged and given support to be positive leaders and role models in their school community. </w:t>
      </w:r>
    </w:p>
    <w:p w:rsidR="00FA352D" w:rsidRPr="00843B03" w:rsidRDefault="00FA352D" w:rsidP="00843B03">
      <w:pPr>
        <w:rPr>
          <w:rFonts w:ascii="Century Gothic" w:hAnsi="Century Gothic"/>
          <w:sz w:val="20"/>
          <w:szCs w:val="20"/>
        </w:rPr>
      </w:pPr>
      <w:r w:rsidRPr="00843B03">
        <w:rPr>
          <w:rFonts w:ascii="Century Gothic" w:hAnsi="Century Gothic"/>
          <w:sz w:val="20"/>
          <w:szCs w:val="20"/>
        </w:rPr>
        <w:t>Open and ongoing dialogue take</w:t>
      </w:r>
      <w:r w:rsidR="00B27956">
        <w:rPr>
          <w:rFonts w:ascii="Century Gothic" w:hAnsi="Century Gothic"/>
          <w:sz w:val="20"/>
          <w:szCs w:val="20"/>
        </w:rPr>
        <w:t xml:space="preserve">s place between the principal, staff members, families, </w:t>
      </w:r>
      <w:r w:rsidRPr="00843B03">
        <w:rPr>
          <w:rFonts w:ascii="Century Gothic" w:hAnsi="Century Gothic"/>
          <w:sz w:val="20"/>
          <w:szCs w:val="20"/>
        </w:rPr>
        <w:t xml:space="preserve">and students. All partners are actively engaged. </w:t>
      </w:r>
    </w:p>
    <w:p w:rsidR="00FA352D" w:rsidRPr="00843B03" w:rsidRDefault="00FA352D" w:rsidP="00843B03">
      <w:pPr>
        <w:rPr>
          <w:rFonts w:ascii="Century Gothic" w:hAnsi="Century Gothic"/>
          <w:sz w:val="20"/>
          <w:szCs w:val="20"/>
        </w:rPr>
      </w:pPr>
      <w:r w:rsidRPr="00843B03">
        <w:rPr>
          <w:rFonts w:ascii="Century Gothic" w:hAnsi="Century Gothic"/>
          <w:sz w:val="20"/>
          <w:szCs w:val="20"/>
        </w:rPr>
        <w:t xml:space="preserve">The learning environment, instructional materials, and teaching and assessment strategies reflect the diversity of all learners. </w:t>
      </w:r>
    </w:p>
    <w:p w:rsidR="00FA352D" w:rsidRPr="00843B03" w:rsidRDefault="00FA352D" w:rsidP="00843B03">
      <w:pPr>
        <w:rPr>
          <w:rFonts w:ascii="Century Gothic" w:hAnsi="Century Gothic"/>
          <w:sz w:val="20"/>
          <w:szCs w:val="20"/>
        </w:rPr>
      </w:pPr>
      <w:r w:rsidRPr="00843B03">
        <w:rPr>
          <w:rFonts w:ascii="Century Gothic" w:hAnsi="Century Gothic"/>
          <w:sz w:val="20"/>
          <w:szCs w:val="20"/>
        </w:rPr>
        <w:t xml:space="preserve">Every student is inspired and given support to succeed in an environment of high expectations. </w:t>
      </w:r>
    </w:p>
    <w:p w:rsidR="003F5B94" w:rsidRDefault="00FA352D" w:rsidP="00843B03">
      <w:pPr>
        <w:rPr>
          <w:rFonts w:ascii="Century Gothic" w:hAnsi="Century Gothic"/>
          <w:sz w:val="20"/>
          <w:szCs w:val="20"/>
        </w:rPr>
      </w:pPr>
      <w:r w:rsidRPr="00843B03">
        <w:rPr>
          <w:rFonts w:ascii="Century Gothic" w:hAnsi="Century Gothic"/>
          <w:sz w:val="20"/>
          <w:szCs w:val="20"/>
        </w:rPr>
        <w:t xml:space="preserve">Bullying prevention and awareness-raising strategies for students and staff are reinforced through curriculum-linked programs. </w:t>
      </w:r>
      <w:r w:rsidR="003F5B94">
        <w:rPr>
          <w:rFonts w:ascii="Century Gothic" w:hAnsi="Century Gothic"/>
          <w:sz w:val="20"/>
          <w:szCs w:val="20"/>
        </w:rPr>
        <w:t xml:space="preserve"> </w:t>
      </w:r>
    </w:p>
    <w:p w:rsidR="00633A1E" w:rsidRDefault="003F5B94" w:rsidP="00633A1E">
      <w:pPr>
        <w:rPr>
          <w:rFonts w:ascii="Century Gothic" w:hAnsi="Century Gothic"/>
          <w:sz w:val="20"/>
          <w:szCs w:val="20"/>
        </w:rPr>
      </w:pPr>
      <w:r>
        <w:rPr>
          <w:rFonts w:ascii="Century Gothic" w:hAnsi="Century Gothic"/>
          <w:sz w:val="20"/>
          <w:szCs w:val="20"/>
        </w:rPr>
        <w:t xml:space="preserve">(Indicators take from </w:t>
      </w:r>
      <w:hyperlink r:id="rId18" w:history="1">
        <w:r w:rsidRPr="003F5B94">
          <w:rPr>
            <w:rStyle w:val="Hyperlink"/>
            <w:rFonts w:ascii="Century Gothic" w:hAnsi="Century Gothic"/>
            <w:sz w:val="20"/>
            <w:szCs w:val="20"/>
          </w:rPr>
          <w:t>PPM 144</w:t>
        </w:r>
      </w:hyperlink>
      <w:r w:rsidR="008D4F6A">
        <w:rPr>
          <w:rFonts w:ascii="Century Gothic" w:hAnsi="Century Gothic"/>
          <w:sz w:val="20"/>
          <w:szCs w:val="20"/>
        </w:rPr>
        <w:t>)</w:t>
      </w:r>
    </w:p>
    <w:p w:rsidR="002660A1" w:rsidRDefault="002660A1" w:rsidP="002660A1">
      <w:pPr>
        <w:pStyle w:val="NoSpacing"/>
        <w:rPr>
          <w:rStyle w:val="Emphasis"/>
          <w:rFonts w:ascii="Century Gothic" w:hAnsi="Century Gothic"/>
          <w:b/>
        </w:rPr>
      </w:pPr>
    </w:p>
    <w:p w:rsidR="002660A1" w:rsidRDefault="00A65922" w:rsidP="002660A1">
      <w:pPr>
        <w:pStyle w:val="NoSpacing"/>
        <w:spacing w:after="240"/>
        <w:rPr>
          <w:rStyle w:val="Emphasis"/>
          <w:rFonts w:ascii="Century Gothic" w:hAnsi="Century Gothic"/>
          <w:b/>
        </w:rPr>
      </w:pPr>
      <w:r>
        <w:rPr>
          <w:rStyle w:val="Emphasis"/>
          <w:rFonts w:ascii="Century Gothic" w:hAnsi="Century Gothic"/>
          <w:b/>
        </w:rPr>
        <w:t>Safe schools</w:t>
      </w:r>
      <w:r w:rsidR="002660A1" w:rsidRPr="002660A1">
        <w:rPr>
          <w:rStyle w:val="Emphasis"/>
          <w:rFonts w:ascii="Century Gothic" w:hAnsi="Century Gothic"/>
          <w:b/>
        </w:rPr>
        <w:t xml:space="preserve"> Teams</w:t>
      </w:r>
    </w:p>
    <w:p w:rsidR="002660A1" w:rsidRDefault="002660A1" w:rsidP="002660A1">
      <w:pPr>
        <w:spacing w:after="240"/>
        <w:rPr>
          <w:rStyle w:val="IntenseEmphasis"/>
          <w:rFonts w:ascii="Century Gothic" w:hAnsi="Century Gothic"/>
          <w:i w:val="0"/>
          <w:iCs w:val="0"/>
          <w:caps w:val="0"/>
          <w:spacing w:val="0"/>
        </w:rPr>
      </w:pPr>
      <w:r>
        <w:rPr>
          <w:rStyle w:val="IntenseEmphasis"/>
          <w:rFonts w:ascii="Century Gothic" w:hAnsi="Century Gothic"/>
          <w:i w:val="0"/>
          <w:iCs w:val="0"/>
          <w:caps w:val="0"/>
          <w:spacing w:val="0"/>
        </w:rPr>
        <w:t>Each school in the RCCDSB forms a ‘</w:t>
      </w:r>
      <w:r w:rsidR="00A65922">
        <w:rPr>
          <w:rStyle w:val="IntenseEmphasis"/>
          <w:rFonts w:ascii="Century Gothic" w:hAnsi="Century Gothic"/>
          <w:i w:val="0"/>
          <w:iCs w:val="0"/>
          <w:caps w:val="0"/>
          <w:spacing w:val="0"/>
        </w:rPr>
        <w:t>Safe Schools</w:t>
      </w:r>
      <w:r>
        <w:rPr>
          <w:rStyle w:val="IntenseEmphasis"/>
          <w:rFonts w:ascii="Century Gothic" w:hAnsi="Century Gothic"/>
          <w:i w:val="0"/>
          <w:iCs w:val="0"/>
          <w:caps w:val="0"/>
          <w:spacing w:val="0"/>
        </w:rPr>
        <w:t xml:space="preserve"> Team’.  This team, which might consist of staff, students, family members and members from community at large, is formed to assist schools in celebrating their strengths when it comes to safer schools and preventative measures, and also to help identify areas of need.  It may also be known as the ‘Safe and Caring Schools Team’ or the ‘Safe Schools Team’.</w:t>
      </w:r>
    </w:p>
    <w:p w:rsidR="002660A1" w:rsidRPr="002660A1" w:rsidRDefault="002660A1" w:rsidP="002660A1">
      <w:pPr>
        <w:spacing w:after="240"/>
        <w:rPr>
          <w:rStyle w:val="IntenseEmphasis"/>
          <w:rFonts w:ascii="Century Gothic" w:hAnsi="Century Gothic"/>
          <w:i w:val="0"/>
          <w:iCs w:val="0"/>
          <w:caps w:val="0"/>
          <w:spacing w:val="0"/>
        </w:rPr>
      </w:pPr>
      <w:r>
        <w:rPr>
          <w:rStyle w:val="IntenseEmphasis"/>
          <w:rFonts w:ascii="Century Gothic" w:hAnsi="Century Gothic"/>
          <w:i w:val="0"/>
          <w:iCs w:val="0"/>
          <w:caps w:val="0"/>
          <w:spacing w:val="0"/>
        </w:rPr>
        <w:t xml:space="preserve">Each year, part of the mandate of the </w:t>
      </w:r>
      <w:r w:rsidR="00A65922">
        <w:rPr>
          <w:rStyle w:val="IntenseEmphasis"/>
          <w:rFonts w:ascii="Century Gothic" w:hAnsi="Century Gothic"/>
          <w:i w:val="0"/>
          <w:iCs w:val="0"/>
          <w:caps w:val="0"/>
          <w:spacing w:val="0"/>
        </w:rPr>
        <w:t>Safe Schools</w:t>
      </w:r>
      <w:r>
        <w:rPr>
          <w:rStyle w:val="IntenseEmphasis"/>
          <w:rFonts w:ascii="Century Gothic" w:hAnsi="Century Gothic"/>
          <w:i w:val="0"/>
          <w:iCs w:val="0"/>
          <w:caps w:val="0"/>
          <w:spacing w:val="0"/>
        </w:rPr>
        <w:t xml:space="preserve"> Team is the development and review of the Bullying Prevention and Intervention Plan which is outlined in the following pages.  The team will look at the strengths and needs of their school, through the use of data generated from student and parent surveys, as well as anecdotal reports, and develop an ‘Action Plan’ for Bullying Prevention and Intervention specific to their school. </w:t>
      </w:r>
      <w:r w:rsidR="004E55E0">
        <w:rPr>
          <w:rStyle w:val="IntenseEmphasis"/>
          <w:rFonts w:ascii="Century Gothic" w:hAnsi="Century Gothic"/>
          <w:i w:val="0"/>
          <w:iCs w:val="0"/>
          <w:caps w:val="0"/>
          <w:spacing w:val="0"/>
        </w:rPr>
        <w:t xml:space="preserve"> (</w:t>
      </w:r>
      <w:r w:rsidR="004E55E0" w:rsidRPr="004E55E0">
        <w:rPr>
          <w:rStyle w:val="IntenseEmphasis"/>
          <w:rFonts w:ascii="Century Gothic" w:hAnsi="Century Gothic"/>
          <w:b/>
          <w:iCs w:val="0"/>
          <w:caps w:val="0"/>
          <w:spacing w:val="0"/>
        </w:rPr>
        <w:t>see School Bullying Prevention and Intervention Planning Template</w:t>
      </w:r>
      <w:r w:rsidR="004E55E0">
        <w:rPr>
          <w:rStyle w:val="IntenseEmphasis"/>
          <w:rFonts w:ascii="Century Gothic" w:hAnsi="Century Gothic"/>
          <w:i w:val="0"/>
          <w:iCs w:val="0"/>
          <w:caps w:val="0"/>
          <w:spacing w:val="0"/>
        </w:rPr>
        <w:t>)</w:t>
      </w:r>
    </w:p>
    <w:p w:rsidR="00CE5E6F" w:rsidRDefault="002660A1" w:rsidP="00CE5E6F">
      <w:pPr>
        <w:rPr>
          <w:rFonts w:ascii="Century Gothic" w:hAnsi="Century Gothic"/>
          <w:sz w:val="20"/>
          <w:szCs w:val="20"/>
        </w:rPr>
      </w:pPr>
      <w:r>
        <w:rPr>
          <w:rFonts w:ascii="Century Gothic" w:hAnsi="Century Gothic"/>
          <w:sz w:val="20"/>
          <w:szCs w:val="20"/>
        </w:rPr>
        <w:t xml:space="preserve">The Action Plan will identify Proactive/Preventative Initiatives, Responsive/Intervention Initiatives, Learning Opportunities, </w:t>
      </w:r>
      <w:r w:rsidR="00CE5E6F">
        <w:rPr>
          <w:rFonts w:ascii="Century Gothic" w:hAnsi="Century Gothic"/>
          <w:sz w:val="20"/>
          <w:szCs w:val="20"/>
        </w:rPr>
        <w:t>Monitoring and Areas of Responsibility and an Evaluation Cycle for the Action Plan.  The Action Plan should be reviewed at the same time as the School Improvement Plan for Student Achievement is reviewed.</w:t>
      </w:r>
    </w:p>
    <w:p w:rsidR="007B4277" w:rsidRDefault="00CE5E6F" w:rsidP="00CE5E6F">
      <w:pPr>
        <w:rPr>
          <w:rFonts w:ascii="Century Gothic" w:hAnsi="Century Gothic"/>
          <w:b/>
          <w:bCs/>
          <w:sz w:val="16"/>
          <w:szCs w:val="16"/>
        </w:rPr>
      </w:pPr>
      <w:r>
        <w:rPr>
          <w:rFonts w:ascii="Century Gothic" w:hAnsi="Century Gothic"/>
          <w:b/>
          <w:bCs/>
          <w:sz w:val="16"/>
          <w:szCs w:val="16"/>
        </w:rPr>
        <w:t xml:space="preserve"> </w:t>
      </w:r>
    </w:p>
    <w:p w:rsidR="007B4277" w:rsidRPr="007B4277" w:rsidRDefault="007B4277" w:rsidP="007B4277">
      <w:pPr>
        <w:pStyle w:val="Heading2"/>
        <w:rPr>
          <w:szCs w:val="16"/>
        </w:rPr>
      </w:pPr>
      <w:r>
        <w:br w:type="page"/>
      </w:r>
      <w:r>
        <w:lastRenderedPageBreak/>
        <w:t xml:space="preserve">Bias-Free </w:t>
      </w:r>
      <w:r w:rsidR="002620EA">
        <w:t xml:space="preserve">and Equitable Approaches to Safe Schools </w:t>
      </w:r>
    </w:p>
    <w:p w:rsidR="002620EA" w:rsidRDefault="002620EA" w:rsidP="002620EA">
      <w:pPr>
        <w:autoSpaceDE w:val="0"/>
        <w:autoSpaceDN w:val="0"/>
        <w:adjustRightInd w:val="0"/>
        <w:spacing w:after="0" w:line="240" w:lineRule="auto"/>
        <w:rPr>
          <w:rFonts w:ascii="Century Gothic" w:hAnsi="Century Gothic" w:cs="Minion-Regular"/>
          <w:sz w:val="20"/>
          <w:szCs w:val="20"/>
          <w:lang w:val="en-CA" w:bidi="ar-SA"/>
        </w:rPr>
      </w:pPr>
      <w:r w:rsidRPr="002620EA">
        <w:rPr>
          <w:rFonts w:ascii="Century Gothic" w:hAnsi="Century Gothic" w:cs="Minion-Regular"/>
          <w:sz w:val="20"/>
          <w:szCs w:val="20"/>
          <w:lang w:val="en-CA" w:bidi="ar-SA"/>
        </w:rPr>
        <w:t>In 2004</w:t>
      </w:r>
      <w:r w:rsidR="007B4277" w:rsidRPr="002620EA">
        <w:rPr>
          <w:rFonts w:ascii="Century Gothic" w:hAnsi="Century Gothic" w:cs="Minion-Regular"/>
          <w:sz w:val="20"/>
          <w:szCs w:val="20"/>
          <w:lang w:val="en-CA" w:bidi="ar-SA"/>
        </w:rPr>
        <w:t xml:space="preserve">, the Ontario Conference of Catholic Bishops </w:t>
      </w:r>
      <w:r w:rsidRPr="002620EA">
        <w:rPr>
          <w:rFonts w:ascii="Century Gothic" w:hAnsi="Century Gothic" w:cs="Minion-Regular"/>
          <w:sz w:val="20"/>
          <w:szCs w:val="20"/>
          <w:lang w:val="en-CA" w:bidi="ar-SA"/>
        </w:rPr>
        <w:t xml:space="preserve">stated </w:t>
      </w:r>
      <w:r w:rsidR="007B4277" w:rsidRPr="002620EA">
        <w:rPr>
          <w:rFonts w:ascii="Century Gothic" w:hAnsi="Century Gothic" w:cs="Minion-Regular"/>
          <w:sz w:val="20"/>
          <w:szCs w:val="20"/>
          <w:lang w:val="en-CA" w:bidi="ar-SA"/>
        </w:rPr>
        <w:t>“the right of each student to be free of harassment, violence or malice</w:t>
      </w:r>
      <w:r w:rsidRPr="002620EA">
        <w:rPr>
          <w:rFonts w:ascii="Century Gothic" w:hAnsi="Century Gothic" w:cs="Minion-Regular"/>
          <w:sz w:val="20"/>
          <w:szCs w:val="20"/>
          <w:lang w:val="en-CA" w:bidi="ar-SA"/>
        </w:rPr>
        <w:t xml:space="preserve"> </w:t>
      </w:r>
      <w:r w:rsidR="007B4277" w:rsidRPr="002620EA">
        <w:rPr>
          <w:rFonts w:ascii="Century Gothic" w:hAnsi="Century Gothic" w:cs="Minion-Regular"/>
          <w:sz w:val="20"/>
          <w:szCs w:val="20"/>
          <w:lang w:val="en-CA" w:bidi="ar-SA"/>
        </w:rPr>
        <w:t>in speech or action is unequivocal and schools carry the clear obligation</w:t>
      </w:r>
      <w:r w:rsidRPr="002620EA">
        <w:rPr>
          <w:rFonts w:ascii="Century Gothic" w:hAnsi="Century Gothic" w:cs="Minion-Regular"/>
          <w:sz w:val="20"/>
          <w:szCs w:val="20"/>
          <w:lang w:val="en-CA" w:bidi="ar-SA"/>
        </w:rPr>
        <w:t xml:space="preserve"> </w:t>
      </w:r>
      <w:r w:rsidR="007B4277" w:rsidRPr="002620EA">
        <w:rPr>
          <w:rFonts w:ascii="Century Gothic" w:hAnsi="Century Gothic" w:cs="Minion-Regular"/>
          <w:sz w:val="20"/>
          <w:szCs w:val="20"/>
          <w:lang w:val="en-CA" w:bidi="ar-SA"/>
        </w:rPr>
        <w:t>to provide a positive school environment for all students and staff”</w:t>
      </w:r>
      <w:r w:rsidRPr="002620EA">
        <w:rPr>
          <w:rFonts w:ascii="Century Gothic" w:hAnsi="Century Gothic" w:cs="Minion-Regular"/>
          <w:sz w:val="20"/>
          <w:szCs w:val="20"/>
          <w:lang w:val="en-CA" w:bidi="ar-SA"/>
        </w:rPr>
        <w:t xml:space="preserve"> </w:t>
      </w:r>
      <w:r w:rsidR="007B4277" w:rsidRPr="002620EA">
        <w:rPr>
          <w:rFonts w:ascii="Century Gothic" w:hAnsi="Century Gothic" w:cs="Minion-Regular"/>
          <w:sz w:val="20"/>
          <w:szCs w:val="20"/>
          <w:lang w:val="en-CA" w:bidi="ar-SA"/>
        </w:rPr>
        <w:t>(Ontario Conference of Catholic Bishops, 2004, p. 10)</w:t>
      </w:r>
      <w:r>
        <w:rPr>
          <w:rFonts w:ascii="Century Gothic" w:hAnsi="Century Gothic" w:cs="Minion-Regular"/>
          <w:sz w:val="20"/>
          <w:szCs w:val="20"/>
          <w:lang w:val="en-CA" w:bidi="ar-SA"/>
        </w:rPr>
        <w:t xml:space="preserve">.  We are called to ensure that approaches to bullying and other negative behaviors, and the consequences that result, are without bias.  Biases that must be taken into consideration include: race, gender, culture, socio-economic status, and ability.  It is important that principals and staff consider and review bias when deciding responses to individual situations.  Documents that may help to support these decisions include: </w:t>
      </w:r>
    </w:p>
    <w:p w:rsidR="00546ED5" w:rsidRDefault="00546ED5" w:rsidP="002620EA">
      <w:pPr>
        <w:autoSpaceDE w:val="0"/>
        <w:autoSpaceDN w:val="0"/>
        <w:adjustRightInd w:val="0"/>
        <w:spacing w:after="0" w:line="240" w:lineRule="auto"/>
        <w:rPr>
          <w:rFonts w:ascii="Century Gothic" w:hAnsi="Century Gothic" w:cs="Minion-Regular"/>
          <w:sz w:val="20"/>
          <w:szCs w:val="20"/>
          <w:lang w:val="en-CA" w:bidi="ar-SA"/>
        </w:rPr>
      </w:pPr>
    </w:p>
    <w:p w:rsidR="002620EA" w:rsidRDefault="00A56F87" w:rsidP="002620EA">
      <w:pPr>
        <w:autoSpaceDE w:val="0"/>
        <w:autoSpaceDN w:val="0"/>
        <w:adjustRightInd w:val="0"/>
        <w:spacing w:after="0" w:line="240" w:lineRule="auto"/>
        <w:rPr>
          <w:rFonts w:ascii="Century Gothic" w:hAnsi="Century Gothic" w:cs="Minion-Regular"/>
          <w:sz w:val="20"/>
          <w:szCs w:val="20"/>
          <w:lang w:val="en-CA" w:bidi="ar-SA"/>
        </w:rPr>
      </w:pPr>
      <w:hyperlink r:id="rId19" w:history="1">
        <w:r w:rsidR="002620EA" w:rsidRPr="002620EA">
          <w:rPr>
            <w:rStyle w:val="Hyperlink"/>
            <w:rFonts w:ascii="Century Gothic" w:hAnsi="Century Gothic" w:cs="Minion-Regular"/>
            <w:sz w:val="20"/>
            <w:szCs w:val="20"/>
            <w:lang w:val="en-CA" w:bidi="ar-SA"/>
          </w:rPr>
          <w:t>Ontario’s Equity and Inclusive Education Strategy</w:t>
        </w:r>
      </w:hyperlink>
    </w:p>
    <w:p w:rsidR="002620EA" w:rsidRDefault="00A56F87" w:rsidP="002620EA">
      <w:pPr>
        <w:autoSpaceDE w:val="0"/>
        <w:autoSpaceDN w:val="0"/>
        <w:adjustRightInd w:val="0"/>
        <w:spacing w:after="0" w:line="240" w:lineRule="auto"/>
        <w:rPr>
          <w:rFonts w:ascii="Century Gothic" w:hAnsi="Century Gothic" w:cs="Minion-Regular"/>
          <w:sz w:val="20"/>
          <w:szCs w:val="20"/>
          <w:lang w:val="en-CA" w:bidi="ar-SA"/>
        </w:rPr>
      </w:pPr>
      <w:hyperlink r:id="rId20" w:history="1">
        <w:r w:rsidR="002620EA" w:rsidRPr="00546ED5">
          <w:rPr>
            <w:rStyle w:val="Hyperlink"/>
            <w:rFonts w:ascii="Century Gothic" w:hAnsi="Century Gothic" w:cs="Minion-Regular"/>
            <w:sz w:val="20"/>
            <w:szCs w:val="20"/>
            <w:lang w:val="en-CA" w:bidi="ar-SA"/>
          </w:rPr>
          <w:t>Caring and Safe Schools</w:t>
        </w:r>
        <w:r w:rsidR="00546ED5" w:rsidRPr="00546ED5">
          <w:rPr>
            <w:rStyle w:val="Hyperlink"/>
            <w:rFonts w:ascii="Century Gothic" w:hAnsi="Century Gothic" w:cs="Minion-Regular"/>
            <w:sz w:val="20"/>
            <w:szCs w:val="20"/>
            <w:lang w:val="en-CA" w:bidi="ar-SA"/>
          </w:rPr>
          <w:t xml:space="preserve"> in Ontario</w:t>
        </w:r>
      </w:hyperlink>
    </w:p>
    <w:p w:rsidR="00546ED5" w:rsidRPr="002620EA" w:rsidRDefault="00A56F87" w:rsidP="002620EA">
      <w:pPr>
        <w:autoSpaceDE w:val="0"/>
        <w:autoSpaceDN w:val="0"/>
        <w:adjustRightInd w:val="0"/>
        <w:spacing w:after="0" w:line="240" w:lineRule="auto"/>
        <w:rPr>
          <w:rFonts w:ascii="Century Gothic" w:hAnsi="Century Gothic" w:cs="Minion-Regular"/>
          <w:sz w:val="20"/>
          <w:szCs w:val="20"/>
          <w:lang w:val="en-CA" w:bidi="ar-SA"/>
        </w:rPr>
      </w:pPr>
      <w:hyperlink r:id="rId21" w:history="1">
        <w:r w:rsidR="00546ED5" w:rsidRPr="00546ED5">
          <w:rPr>
            <w:rStyle w:val="Hyperlink"/>
            <w:rFonts w:ascii="Century Gothic" w:hAnsi="Century Gothic" w:cs="Minion-Regular"/>
            <w:sz w:val="20"/>
            <w:szCs w:val="20"/>
            <w:lang w:val="en-CA" w:bidi="ar-SA"/>
          </w:rPr>
          <w:t>Supporting Bias-Free Progressive Discipline in Schools</w:t>
        </w:r>
      </w:hyperlink>
    </w:p>
    <w:p w:rsidR="002620EA" w:rsidRPr="002620EA" w:rsidRDefault="002620EA" w:rsidP="002620EA">
      <w:pPr>
        <w:autoSpaceDE w:val="0"/>
        <w:autoSpaceDN w:val="0"/>
        <w:adjustRightInd w:val="0"/>
        <w:spacing w:after="0" w:line="240" w:lineRule="auto"/>
        <w:rPr>
          <w:rFonts w:ascii="Century Gothic" w:hAnsi="Century Gothic" w:cs="Minion-Regular"/>
          <w:sz w:val="20"/>
          <w:szCs w:val="20"/>
          <w:lang w:val="en-CA" w:bidi="ar-SA"/>
        </w:rPr>
      </w:pPr>
    </w:p>
    <w:p w:rsidR="007B4277" w:rsidRPr="007B4277" w:rsidRDefault="00546ED5" w:rsidP="002620EA">
      <w:pPr>
        <w:autoSpaceDE w:val="0"/>
        <w:autoSpaceDN w:val="0"/>
        <w:adjustRightInd w:val="0"/>
        <w:spacing w:after="0" w:line="240" w:lineRule="auto"/>
        <w:rPr>
          <w:rFonts w:ascii="Century Gothic" w:hAnsi="Century Gothic" w:cs="Minion-Regular"/>
          <w:b/>
          <w:sz w:val="20"/>
          <w:szCs w:val="20"/>
          <w:lang w:val="en-CA" w:bidi="ar-SA"/>
        </w:rPr>
      </w:pPr>
      <w:r>
        <w:rPr>
          <w:rFonts w:ascii="Century Gothic" w:hAnsi="Century Gothic" w:cs="Myriad Pro Cond"/>
          <w:b/>
          <w:sz w:val="20"/>
          <w:szCs w:val="20"/>
          <w:lang w:val="en-CA" w:bidi="ar-SA"/>
        </w:rPr>
        <w:t>When making decisions about student behaviour and follow-up actions, schools must consider mitigating f</w:t>
      </w:r>
      <w:r w:rsidR="007B4277" w:rsidRPr="007B4277">
        <w:rPr>
          <w:rFonts w:ascii="Century Gothic" w:hAnsi="Century Gothic" w:cs="Myriad Pro Cond"/>
          <w:b/>
          <w:sz w:val="20"/>
          <w:szCs w:val="20"/>
          <w:lang w:val="en-CA" w:bidi="ar-SA"/>
        </w:rPr>
        <w:t>actors</w:t>
      </w:r>
      <w:r>
        <w:rPr>
          <w:rFonts w:ascii="Century Gothic" w:hAnsi="Century Gothic" w:cs="Myriad Pro Cond"/>
          <w:b/>
          <w:sz w:val="20"/>
          <w:szCs w:val="20"/>
          <w:lang w:val="en-CA" w:bidi="ar-SA"/>
        </w:rPr>
        <w:t>.  These include:</w:t>
      </w:r>
      <w:r w:rsidR="007B4277" w:rsidRPr="007B4277">
        <w:rPr>
          <w:rFonts w:ascii="Century Gothic" w:hAnsi="Century Gothic" w:cs="Myriad Pro Cond"/>
          <w:b/>
          <w:sz w:val="20"/>
          <w:szCs w:val="20"/>
          <w:lang w:val="en-CA" w:bidi="ar-SA"/>
        </w:rPr>
        <w:t xml:space="preserve"> </w:t>
      </w:r>
    </w:p>
    <w:p w:rsidR="007B4277" w:rsidRPr="002620EA" w:rsidRDefault="007B4277" w:rsidP="002620EA">
      <w:pPr>
        <w:pStyle w:val="ListParagraph"/>
        <w:numPr>
          <w:ilvl w:val="0"/>
          <w:numId w:val="23"/>
        </w:numPr>
        <w:autoSpaceDE w:val="0"/>
        <w:autoSpaceDN w:val="0"/>
        <w:adjustRightInd w:val="0"/>
        <w:spacing w:after="0" w:line="240" w:lineRule="auto"/>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The student does not have the ability to control his or her behaviour. </w:t>
      </w:r>
    </w:p>
    <w:p w:rsidR="007B4277" w:rsidRPr="002620EA" w:rsidRDefault="007B4277" w:rsidP="002620EA">
      <w:pPr>
        <w:pStyle w:val="ListParagraph"/>
        <w:numPr>
          <w:ilvl w:val="0"/>
          <w:numId w:val="23"/>
        </w:numPr>
        <w:autoSpaceDE w:val="0"/>
        <w:autoSpaceDN w:val="0"/>
        <w:adjustRightInd w:val="0"/>
        <w:spacing w:after="0" w:line="240" w:lineRule="auto"/>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The student does not have the ability to understand the foreseeable consequences of his or her behaviour. </w:t>
      </w:r>
    </w:p>
    <w:p w:rsidR="007B4277" w:rsidRPr="00546ED5" w:rsidRDefault="007B4277" w:rsidP="00CE5E6F">
      <w:pPr>
        <w:pStyle w:val="ListParagraph"/>
        <w:numPr>
          <w:ilvl w:val="0"/>
          <w:numId w:val="23"/>
        </w:numPr>
        <w:autoSpaceDE w:val="0"/>
        <w:autoSpaceDN w:val="0"/>
        <w:adjustRightInd w:val="0"/>
        <w:spacing w:after="0" w:line="240" w:lineRule="auto"/>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The student’s continuing presence in the school does not create an unacceptable risk to the safety of any person. </w:t>
      </w:r>
    </w:p>
    <w:p w:rsidR="007B4277" w:rsidRPr="007B4277" w:rsidRDefault="007B4277" w:rsidP="002620EA">
      <w:pPr>
        <w:autoSpaceDE w:val="0"/>
        <w:autoSpaceDN w:val="0"/>
        <w:adjustRightInd w:val="0"/>
        <w:spacing w:before="180" w:after="0" w:line="381" w:lineRule="atLeast"/>
        <w:rPr>
          <w:rFonts w:ascii="Century Gothic" w:hAnsi="Century Gothic" w:cs="Myriad Pro Cond"/>
          <w:b/>
          <w:sz w:val="20"/>
          <w:szCs w:val="20"/>
          <w:lang w:val="en-CA" w:bidi="ar-SA"/>
        </w:rPr>
      </w:pPr>
      <w:r w:rsidRPr="007B4277">
        <w:rPr>
          <w:rFonts w:ascii="Century Gothic" w:hAnsi="Century Gothic" w:cs="Myriad Pro Cond"/>
          <w:b/>
          <w:sz w:val="20"/>
          <w:szCs w:val="20"/>
          <w:lang w:val="en-CA" w:bidi="ar-SA"/>
        </w:rPr>
        <w:t xml:space="preserve">Other Factors to Be Taken into Account </w:t>
      </w:r>
    </w:p>
    <w:p w:rsidR="007B4277" w:rsidRPr="002620EA" w:rsidRDefault="007B4277" w:rsidP="002620EA">
      <w:pPr>
        <w:pStyle w:val="ListParagraph"/>
        <w:numPr>
          <w:ilvl w:val="0"/>
          <w:numId w:val="20"/>
        </w:numPr>
        <w:autoSpaceDE w:val="0"/>
        <w:autoSpaceDN w:val="0"/>
        <w:adjustRightInd w:val="0"/>
        <w:spacing w:after="0" w:line="240" w:lineRule="auto"/>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the student’s history; </w:t>
      </w:r>
    </w:p>
    <w:p w:rsidR="007B4277" w:rsidRPr="002620EA" w:rsidRDefault="007B4277" w:rsidP="002620EA">
      <w:pPr>
        <w:pStyle w:val="ListParagraph"/>
        <w:numPr>
          <w:ilvl w:val="0"/>
          <w:numId w:val="20"/>
        </w:numPr>
        <w:autoSpaceDE w:val="0"/>
        <w:autoSpaceDN w:val="0"/>
        <w:adjustRightInd w:val="0"/>
        <w:spacing w:after="0" w:line="240" w:lineRule="auto"/>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whether a progressive discipline approach has been used with the student; </w:t>
      </w:r>
    </w:p>
    <w:p w:rsidR="007B4277" w:rsidRPr="002620EA" w:rsidRDefault="007B4277" w:rsidP="002620EA">
      <w:pPr>
        <w:pStyle w:val="ListParagraph"/>
        <w:numPr>
          <w:ilvl w:val="0"/>
          <w:numId w:val="20"/>
        </w:numPr>
        <w:autoSpaceDE w:val="0"/>
        <w:autoSpaceDN w:val="0"/>
        <w:adjustRightInd w:val="0"/>
        <w:spacing w:after="0" w:line="240" w:lineRule="auto"/>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whether the activity for which the student may be or is being suspended or expelled was related to any harassment of the student because of his or her race, ethnic origin, religion, disability, gender, or sexual orientation or any other harassment; </w:t>
      </w:r>
    </w:p>
    <w:p w:rsidR="007B4277" w:rsidRPr="002620EA" w:rsidRDefault="007B4277" w:rsidP="002620EA">
      <w:pPr>
        <w:pStyle w:val="ListParagraph"/>
        <w:numPr>
          <w:ilvl w:val="0"/>
          <w:numId w:val="20"/>
        </w:numPr>
        <w:autoSpaceDE w:val="0"/>
        <w:autoSpaceDN w:val="0"/>
        <w:adjustRightInd w:val="0"/>
        <w:spacing w:after="0" w:line="240" w:lineRule="auto"/>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how the suspension or expulsion would affect the student’s ongoing education; </w:t>
      </w:r>
    </w:p>
    <w:p w:rsidR="007B4277" w:rsidRPr="002620EA" w:rsidRDefault="007B4277" w:rsidP="002620EA">
      <w:pPr>
        <w:pStyle w:val="ListParagraph"/>
        <w:numPr>
          <w:ilvl w:val="0"/>
          <w:numId w:val="20"/>
        </w:numPr>
        <w:autoSpaceDE w:val="0"/>
        <w:autoSpaceDN w:val="0"/>
        <w:adjustRightInd w:val="0"/>
        <w:spacing w:after="0" w:line="240" w:lineRule="auto"/>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the age of the student; </w:t>
      </w:r>
    </w:p>
    <w:p w:rsidR="007B4277" w:rsidRPr="002620EA" w:rsidRDefault="007B4277" w:rsidP="002620EA">
      <w:pPr>
        <w:pStyle w:val="ListParagraph"/>
        <w:numPr>
          <w:ilvl w:val="0"/>
          <w:numId w:val="20"/>
        </w:numPr>
        <w:autoSpaceDE w:val="0"/>
        <w:autoSpaceDN w:val="0"/>
        <w:adjustRightInd w:val="0"/>
        <w:spacing w:after="0" w:line="240" w:lineRule="auto"/>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in the case of a student for whom an Individual Education Plan (IEP) has been developed: whether the behaviour was a manifestation of a disability identified in the student’s individual education plan; </w:t>
      </w:r>
    </w:p>
    <w:p w:rsidR="007B4277" w:rsidRPr="002620EA" w:rsidRDefault="007B4277" w:rsidP="002620EA">
      <w:pPr>
        <w:pStyle w:val="ListParagraph"/>
        <w:numPr>
          <w:ilvl w:val="0"/>
          <w:numId w:val="20"/>
        </w:numPr>
        <w:autoSpaceDE w:val="0"/>
        <w:autoSpaceDN w:val="0"/>
        <w:adjustRightInd w:val="0"/>
        <w:spacing w:after="0" w:line="240" w:lineRule="auto"/>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whether appropriate individual accommodation has been provided; </w:t>
      </w:r>
    </w:p>
    <w:p w:rsidR="007B4277" w:rsidRPr="002620EA" w:rsidRDefault="007B4277" w:rsidP="002620EA">
      <w:pPr>
        <w:pStyle w:val="ListParagraph"/>
        <w:numPr>
          <w:ilvl w:val="0"/>
          <w:numId w:val="20"/>
        </w:numPr>
        <w:autoSpaceDE w:val="0"/>
        <w:autoSpaceDN w:val="0"/>
        <w:adjustRightInd w:val="0"/>
        <w:spacing w:after="0" w:line="240" w:lineRule="auto"/>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whether the suspension or expulsion is likely to result in an aggravation or worsening of the student’s behaviour or conduct. </w:t>
      </w:r>
    </w:p>
    <w:p w:rsidR="007B4277" w:rsidRPr="007B4277" w:rsidRDefault="007B4277" w:rsidP="007B4277">
      <w:pPr>
        <w:numPr>
          <w:ilvl w:val="1"/>
          <w:numId w:val="18"/>
        </w:numPr>
        <w:autoSpaceDE w:val="0"/>
        <w:autoSpaceDN w:val="0"/>
        <w:adjustRightInd w:val="0"/>
        <w:spacing w:after="0" w:line="240" w:lineRule="auto"/>
        <w:rPr>
          <w:rFonts w:ascii="Century Gothic" w:hAnsi="Century Gothic" w:cs="Minion Pro"/>
          <w:color w:val="211E1F"/>
          <w:sz w:val="20"/>
          <w:szCs w:val="20"/>
          <w:lang w:val="en-CA" w:bidi="ar-SA"/>
        </w:rPr>
      </w:pPr>
    </w:p>
    <w:p w:rsidR="007B4277" w:rsidRPr="007B4277" w:rsidRDefault="007B4277" w:rsidP="007B4277">
      <w:pPr>
        <w:autoSpaceDE w:val="0"/>
        <w:autoSpaceDN w:val="0"/>
        <w:adjustRightInd w:val="0"/>
        <w:spacing w:after="0" w:line="240" w:lineRule="auto"/>
        <w:rPr>
          <w:rFonts w:ascii="Century Gothic" w:hAnsi="Century Gothic" w:cs="Minion Pro"/>
          <w:color w:val="211E1F"/>
          <w:sz w:val="20"/>
          <w:szCs w:val="20"/>
          <w:lang w:val="en-CA" w:bidi="ar-SA"/>
        </w:rPr>
      </w:pPr>
    </w:p>
    <w:p w:rsidR="00CE5E6F" w:rsidRDefault="007B4277" w:rsidP="007B4277">
      <w:pPr>
        <w:rPr>
          <w:rFonts w:ascii="Century Gothic" w:hAnsi="Century Gothic" w:cs="Minion Pro"/>
          <w:color w:val="211E1F"/>
          <w:sz w:val="20"/>
          <w:szCs w:val="20"/>
          <w:lang w:val="en-CA" w:bidi="ar-SA"/>
        </w:rPr>
      </w:pPr>
      <w:r w:rsidRPr="002620EA">
        <w:rPr>
          <w:rFonts w:ascii="Century Gothic" w:hAnsi="Century Gothic" w:cs="Minion Pro"/>
          <w:color w:val="211E1F"/>
          <w:sz w:val="20"/>
          <w:szCs w:val="20"/>
          <w:lang w:val="en-CA" w:bidi="ar-SA"/>
        </w:rPr>
        <w:t xml:space="preserve">Ongoing interventions and supports may need to be revisited and/or readjusted to sustain and promote positive student behaviour and/or address underlying causes. Interventions for students with an IEP might include changing accommodations. </w:t>
      </w:r>
      <w:r w:rsidR="00546ED5">
        <w:rPr>
          <w:rFonts w:ascii="Century Gothic" w:hAnsi="Century Gothic" w:cs="Minion Pro"/>
          <w:color w:val="211E1F"/>
          <w:sz w:val="20"/>
          <w:szCs w:val="20"/>
          <w:lang w:val="en-CA" w:bidi="ar-SA"/>
        </w:rPr>
        <w:t xml:space="preserve"> (Information taken from ‘</w:t>
      </w:r>
      <w:r w:rsidR="00546ED5" w:rsidRPr="00546ED5">
        <w:rPr>
          <w:rFonts w:ascii="Century Gothic" w:hAnsi="Century Gothic" w:cs="Minion Pro"/>
          <w:i/>
          <w:color w:val="211E1F"/>
          <w:sz w:val="20"/>
          <w:szCs w:val="20"/>
          <w:lang w:val="en-CA" w:bidi="ar-SA"/>
        </w:rPr>
        <w:t>Supporting Bias-Free Progressive Discipline in Ontario’</w:t>
      </w:r>
      <w:r w:rsidR="00546ED5">
        <w:rPr>
          <w:rFonts w:ascii="Century Gothic" w:hAnsi="Century Gothic" w:cs="Minion Pro"/>
          <w:color w:val="211E1F"/>
          <w:sz w:val="20"/>
          <w:szCs w:val="20"/>
          <w:lang w:val="en-CA" w:bidi="ar-SA"/>
        </w:rPr>
        <w:t xml:space="preserve"> Ministry of Education 2013)</w:t>
      </w:r>
    </w:p>
    <w:p w:rsidR="00546ED5" w:rsidRPr="002620EA" w:rsidRDefault="00546ED5" w:rsidP="007B4277">
      <w:pPr>
        <w:rPr>
          <w:rFonts w:ascii="Century Gothic" w:hAnsi="Century Gothic"/>
          <w:sz w:val="20"/>
          <w:szCs w:val="20"/>
        </w:rPr>
      </w:pPr>
    </w:p>
    <w:p w:rsidR="00F35AF4" w:rsidRPr="00735651" w:rsidRDefault="00735651" w:rsidP="00735651">
      <w:pPr>
        <w:pStyle w:val="Heading2"/>
        <w:rPr>
          <w:rStyle w:val="SubtleEmphasis"/>
          <w:i w:val="0"/>
          <w:iCs w:val="0"/>
        </w:rPr>
      </w:pPr>
      <w:r w:rsidRPr="00B26E74">
        <w:lastRenderedPageBreak/>
        <w:t>Proactive/Preventative Initiatives</w:t>
      </w:r>
    </w:p>
    <w:p w:rsidR="00F35AF4" w:rsidRPr="00843B03" w:rsidRDefault="00F35AF4" w:rsidP="00843B03">
      <w:pPr>
        <w:rPr>
          <w:rFonts w:ascii="Century Gothic" w:hAnsi="Century Gothic"/>
          <w:sz w:val="20"/>
          <w:szCs w:val="20"/>
        </w:rPr>
      </w:pPr>
      <w:r w:rsidRPr="00843B03">
        <w:rPr>
          <w:rFonts w:ascii="Century Gothic" w:hAnsi="Century Gothic"/>
          <w:sz w:val="20"/>
          <w:szCs w:val="20"/>
        </w:rPr>
        <w:t>Focusing on prevention is critical and should be an ongoing effort.  Fostering a positive learning and teaching environment that supports academic achievement and well-being for all students will help reduce the potential for incidents of discrimination, harassment and bullying.</w:t>
      </w:r>
      <w:r w:rsidR="00726D3A">
        <w:rPr>
          <w:rFonts w:ascii="Century Gothic" w:hAnsi="Century Gothic"/>
          <w:sz w:val="20"/>
          <w:szCs w:val="20"/>
        </w:rPr>
        <w:t xml:space="preserve"> The following items are examples which schools may choose to put in place to prevent bullying behavior. These initiatives may include students, staff, families, parish members and the community. </w:t>
      </w:r>
    </w:p>
    <w:p w:rsidR="00726D3A" w:rsidRDefault="00726D3A" w:rsidP="00BB5A41">
      <w:pPr>
        <w:autoSpaceDE w:val="0"/>
        <w:autoSpaceDN w:val="0"/>
        <w:adjustRightInd w:val="0"/>
        <w:spacing w:after="0" w:line="240" w:lineRule="auto"/>
        <w:rPr>
          <w:rFonts w:ascii="Century Gothic" w:hAnsi="Century Gothic" w:cs="MyriadPro-Bold"/>
          <w:b/>
          <w:bCs/>
          <w:sz w:val="16"/>
          <w:szCs w:val="16"/>
          <w:lang w:val="en-CA" w:bidi="ar-SA"/>
        </w:rPr>
        <w:sectPr w:rsidR="00726D3A" w:rsidSect="003700F9">
          <w:pgSz w:w="15840" w:h="12240" w:orient="landscape"/>
          <w:pgMar w:top="1440" w:right="1080" w:bottom="1440" w:left="1080" w:header="567"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space="708"/>
          <w:docGrid w:linePitch="360"/>
        </w:sectPr>
      </w:pPr>
    </w:p>
    <w:p w:rsidR="00BB5A41" w:rsidRPr="0082159B" w:rsidRDefault="00BB5A41" w:rsidP="00BB5A41">
      <w:pPr>
        <w:autoSpaceDE w:val="0"/>
        <w:autoSpaceDN w:val="0"/>
        <w:adjustRightInd w:val="0"/>
        <w:spacing w:after="0" w:line="240" w:lineRule="auto"/>
        <w:rPr>
          <w:rFonts w:ascii="Century Gothic" w:hAnsi="Century Gothic" w:cs="MyriadPro-Bold"/>
          <w:b/>
          <w:bCs/>
          <w:sz w:val="16"/>
          <w:szCs w:val="16"/>
          <w:lang w:val="en-CA" w:bidi="ar-SA"/>
        </w:rPr>
      </w:pPr>
      <w:r w:rsidRPr="0082159B">
        <w:rPr>
          <w:rFonts w:ascii="Century Gothic" w:hAnsi="Century Gothic" w:cs="MyriadPro-Bold"/>
          <w:b/>
          <w:bCs/>
          <w:sz w:val="16"/>
          <w:szCs w:val="16"/>
          <w:lang w:val="en-CA" w:bidi="ar-SA"/>
        </w:rPr>
        <w:lastRenderedPageBreak/>
        <w:t>Teaching and modeling of skill(s) explicitly</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Teaching a school-wide, common problem-solving model</w:t>
      </w:r>
    </w:p>
    <w:p w:rsidR="00BB5A41"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Teaching positive self-talk</w:t>
      </w:r>
    </w:p>
    <w:p w:rsidR="00AD38A7" w:rsidRPr="0082159B" w:rsidRDefault="00AD38A7"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Consistent check-ins with students (i.e. How are things going?)</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Co-construct demons</w:t>
      </w:r>
      <w:r w:rsidR="0082159B">
        <w:rPr>
          <w:rFonts w:ascii="Century Gothic" w:hAnsi="Century Gothic" w:cs="MyriadPro-Regular"/>
          <w:sz w:val="16"/>
          <w:szCs w:val="16"/>
          <w:lang w:val="en-CA" w:bidi="ar-SA"/>
        </w:rPr>
        <w:t>trations of positive behaviour</w:t>
      </w:r>
      <w:r w:rsidRPr="0082159B">
        <w:rPr>
          <w:rFonts w:ascii="Century Gothic" w:hAnsi="Century Gothic" w:cs="MyriadPro-Regular"/>
          <w:sz w:val="16"/>
          <w:szCs w:val="16"/>
          <w:lang w:val="en-CA" w:bidi="ar-SA"/>
        </w:rPr>
        <w:t xml:space="preserve"> (e.g. what does it look like, sounds like and feel like?)</w:t>
      </w:r>
    </w:p>
    <w:p w:rsidR="00BB5A41"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Staff modeling of positive attributes</w:t>
      </w:r>
    </w:p>
    <w:p w:rsidR="00AD38A7" w:rsidRPr="0082159B" w:rsidRDefault="00AD38A7"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Bi-monthly Student Success-style meetings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Daily quotes on announcements/ TV monitor</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Explicit teaching of vocabulary</w:t>
      </w:r>
    </w:p>
    <w:p w:rsid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Mentorshi</w:t>
      </w:r>
      <w:r w:rsidR="0082159B">
        <w:rPr>
          <w:rFonts w:ascii="Century Gothic" w:hAnsi="Century Gothic" w:cs="MyriadPro-Regular"/>
          <w:sz w:val="16"/>
          <w:szCs w:val="16"/>
          <w:lang w:val="en-CA" w:bidi="ar-SA"/>
        </w:rPr>
        <w:t>p</w:t>
      </w:r>
    </w:p>
    <w:p w:rsid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Guest speakers</w:t>
      </w:r>
      <w:r w:rsidR="00AD38A7">
        <w:rPr>
          <w:rFonts w:ascii="Century Gothic" w:hAnsi="Century Gothic" w:cs="MyriadPro-Regular"/>
          <w:sz w:val="16"/>
          <w:szCs w:val="16"/>
          <w:lang w:val="en-CA" w:bidi="ar-SA"/>
        </w:rPr>
        <w:t xml:space="preserve"> (i.e. visits with Parish Priest)</w:t>
      </w:r>
    </w:p>
    <w:p w:rsidR="00AD38A7" w:rsidRDefault="00AD38A7"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Participation-PINK Day for Peace and Prosperity</w:t>
      </w:r>
    </w:p>
    <w:p w:rsidR="007B4277" w:rsidRDefault="007B4277"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School-wide activities during Bullying Prevention and Awareness Week (third week of November)</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Integrating character</w:t>
      </w:r>
      <w:r w:rsidR="00AD38A7">
        <w:rPr>
          <w:rFonts w:ascii="Century Gothic" w:hAnsi="Century Gothic" w:cs="MyriadPro-Regular"/>
          <w:sz w:val="16"/>
          <w:szCs w:val="16"/>
          <w:lang w:val="en-CA" w:bidi="ar-SA"/>
        </w:rPr>
        <w:t xml:space="preserve"> education</w:t>
      </w:r>
      <w:r w:rsidRPr="0082159B">
        <w:rPr>
          <w:rFonts w:ascii="Century Gothic" w:hAnsi="Century Gothic" w:cs="MyriadPro-Regular"/>
          <w:sz w:val="16"/>
          <w:szCs w:val="16"/>
          <w:lang w:val="en-CA" w:bidi="ar-SA"/>
        </w:rPr>
        <w:t>/bullying prevention into curriculum lessons</w:t>
      </w:r>
    </w:p>
    <w:p w:rsid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Proactive learning programs</w:t>
      </w:r>
      <w:r w:rsidR="00D05589">
        <w:rPr>
          <w:rFonts w:ascii="Century Gothic" w:hAnsi="Century Gothic" w:cs="MyriadPro-Regular"/>
          <w:sz w:val="16"/>
          <w:szCs w:val="16"/>
          <w:lang w:val="en-CA" w:bidi="ar-SA"/>
        </w:rPr>
        <w:t xml:space="preserve"> such as:</w:t>
      </w:r>
    </w:p>
    <w:p w:rsidR="00BB5A41"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Second Step</w:t>
      </w:r>
    </w:p>
    <w:p w:rsidR="00AD38A7" w:rsidRPr="0082159B" w:rsidRDefault="00AD38A7"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Bucket Filling</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TRIBES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PALS</w:t>
      </w:r>
    </w:p>
    <w:p w:rsidR="00BB5A41" w:rsidRDefault="0082159B"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WITS</w:t>
      </w:r>
    </w:p>
    <w:p w:rsidR="00D05589" w:rsidRDefault="00D05589"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DARE</w:t>
      </w:r>
    </w:p>
    <w:p w:rsidR="00D05589" w:rsidRDefault="00D05589"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Our Hidden Heroes</w:t>
      </w:r>
    </w:p>
    <w:p w:rsidR="00D05589" w:rsidRDefault="00D05589"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Future Aces</w:t>
      </w:r>
    </w:p>
    <w:p w:rsidR="00D05589" w:rsidRPr="0082159B" w:rsidRDefault="00D05589"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PBIS</w:t>
      </w:r>
    </w:p>
    <w:p w:rsidR="00BB5A41"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Peer Mediation</w:t>
      </w:r>
    </w:p>
    <w:p w:rsidR="00AD38A7" w:rsidRDefault="00AD38A7"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SWPBS</w:t>
      </w:r>
    </w:p>
    <w:p w:rsidR="008D4F6A" w:rsidRPr="0082159B" w:rsidRDefault="008D4F6A" w:rsidP="00BB5A41">
      <w:pPr>
        <w:autoSpaceDE w:val="0"/>
        <w:autoSpaceDN w:val="0"/>
        <w:adjustRightInd w:val="0"/>
        <w:spacing w:after="0" w:line="240" w:lineRule="auto"/>
        <w:rPr>
          <w:rFonts w:ascii="Century Gothic" w:hAnsi="Century Gothic" w:cs="MyriadPro-Regular"/>
          <w:sz w:val="16"/>
          <w:szCs w:val="16"/>
          <w:lang w:val="en-CA" w:bidi="ar-SA"/>
        </w:rPr>
      </w:pPr>
    </w:p>
    <w:p w:rsidR="00AD38A7" w:rsidRDefault="00AD38A7" w:rsidP="00BB5A41">
      <w:pPr>
        <w:autoSpaceDE w:val="0"/>
        <w:autoSpaceDN w:val="0"/>
        <w:adjustRightInd w:val="0"/>
        <w:spacing w:after="0" w:line="240" w:lineRule="auto"/>
        <w:rPr>
          <w:rFonts w:ascii="Century Gothic" w:hAnsi="Century Gothic" w:cs="MyriadPro-Bold"/>
          <w:b/>
          <w:bCs/>
          <w:sz w:val="16"/>
          <w:szCs w:val="16"/>
          <w:lang w:val="en-CA" w:bidi="ar-SA"/>
        </w:rPr>
      </w:pPr>
    </w:p>
    <w:p w:rsidR="00BB5A41" w:rsidRDefault="00BB5A41" w:rsidP="00BB5A41">
      <w:pPr>
        <w:autoSpaceDE w:val="0"/>
        <w:autoSpaceDN w:val="0"/>
        <w:adjustRightInd w:val="0"/>
        <w:spacing w:after="0" w:line="240" w:lineRule="auto"/>
        <w:rPr>
          <w:rFonts w:ascii="Century Gothic" w:hAnsi="Century Gothic" w:cs="MyriadPro-Bold"/>
          <w:b/>
          <w:bCs/>
          <w:sz w:val="16"/>
          <w:szCs w:val="16"/>
          <w:lang w:val="en-CA" w:bidi="ar-SA"/>
        </w:rPr>
      </w:pPr>
      <w:r w:rsidRPr="0082159B">
        <w:rPr>
          <w:rFonts w:ascii="Century Gothic" w:hAnsi="Century Gothic" w:cs="MyriadPro-Bold"/>
          <w:b/>
          <w:bCs/>
          <w:sz w:val="16"/>
          <w:szCs w:val="16"/>
          <w:lang w:val="en-CA" w:bidi="ar-SA"/>
        </w:rPr>
        <w:lastRenderedPageBreak/>
        <w:t>Providing opportunities to practice skill(s)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Role play</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Cooperative group work</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Scenarios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Scripting/rehearsing hard conversations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Community service hours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Social action projects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Discussing appropriate behaviour prior to a specific event (e.g. audience behaviour, recess behaviour)</w:t>
      </w:r>
    </w:p>
    <w:p w:rsidR="00BB5A41"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Unstructured social time (e.g. lunch, recess, extra-curricular activities)</w:t>
      </w:r>
    </w:p>
    <w:p w:rsidR="008D4F6A" w:rsidRPr="0082159B" w:rsidRDefault="008D4F6A" w:rsidP="00BB5A41">
      <w:pPr>
        <w:autoSpaceDE w:val="0"/>
        <w:autoSpaceDN w:val="0"/>
        <w:adjustRightInd w:val="0"/>
        <w:spacing w:after="0" w:line="240" w:lineRule="auto"/>
        <w:rPr>
          <w:rFonts w:ascii="Century Gothic" w:hAnsi="Century Gothic" w:cs="MyriadPro-Regular"/>
          <w:sz w:val="16"/>
          <w:szCs w:val="16"/>
          <w:lang w:val="en-CA" w:bidi="ar-SA"/>
        </w:rPr>
      </w:pPr>
    </w:p>
    <w:p w:rsidR="00BB5A41" w:rsidRPr="0082159B" w:rsidRDefault="00BB5A41" w:rsidP="00BB5A41">
      <w:pPr>
        <w:autoSpaceDE w:val="0"/>
        <w:autoSpaceDN w:val="0"/>
        <w:adjustRightInd w:val="0"/>
        <w:spacing w:after="0" w:line="240" w:lineRule="auto"/>
        <w:rPr>
          <w:rFonts w:ascii="Century Gothic" w:hAnsi="Century Gothic" w:cs="MyriadPro-Bold"/>
          <w:b/>
          <w:bCs/>
          <w:sz w:val="16"/>
          <w:szCs w:val="16"/>
          <w:lang w:val="en-CA" w:bidi="ar-SA"/>
        </w:rPr>
      </w:pPr>
      <w:r w:rsidRPr="0082159B">
        <w:rPr>
          <w:rFonts w:ascii="Century Gothic" w:hAnsi="Century Gothic" w:cs="MyriadPro-Bold"/>
          <w:b/>
          <w:bCs/>
          <w:sz w:val="16"/>
          <w:szCs w:val="16"/>
          <w:lang w:val="en-CA" w:bidi="ar-SA"/>
        </w:rPr>
        <w:t>Providing feedback on the demonstration of skill(s)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Specific, timely comments to individual/group</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Revisiting co-constructed demonstrations for self-reflection</w:t>
      </w:r>
    </w:p>
    <w:p w:rsidR="00BB5A41"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Revisiting positive behaviours and highlighting next steps</w:t>
      </w:r>
    </w:p>
    <w:p w:rsidR="00AD38A7" w:rsidRDefault="00AD38A7" w:rsidP="00BB5A41">
      <w:pPr>
        <w:autoSpaceDE w:val="0"/>
        <w:autoSpaceDN w:val="0"/>
        <w:adjustRightInd w:val="0"/>
        <w:spacing w:after="0" w:line="240" w:lineRule="auto"/>
        <w:rPr>
          <w:rFonts w:ascii="Century Gothic" w:hAnsi="Century Gothic" w:cs="MyriadPro-Regular"/>
          <w:sz w:val="16"/>
          <w:szCs w:val="16"/>
          <w:lang w:val="en-CA" w:bidi="ar-SA"/>
        </w:rPr>
      </w:pPr>
    </w:p>
    <w:p w:rsidR="008D4F6A" w:rsidRDefault="00BB5A41" w:rsidP="00BB5A41">
      <w:pPr>
        <w:autoSpaceDE w:val="0"/>
        <w:autoSpaceDN w:val="0"/>
        <w:adjustRightInd w:val="0"/>
        <w:spacing w:after="0" w:line="240" w:lineRule="auto"/>
        <w:rPr>
          <w:rFonts w:ascii="Century Gothic" w:hAnsi="Century Gothic" w:cs="MyriadPro-Bold"/>
          <w:b/>
          <w:bCs/>
          <w:sz w:val="16"/>
          <w:szCs w:val="16"/>
          <w:lang w:val="en-CA" w:bidi="ar-SA"/>
        </w:rPr>
      </w:pPr>
      <w:r w:rsidRPr="0082159B">
        <w:rPr>
          <w:rFonts w:ascii="Century Gothic" w:hAnsi="Century Gothic" w:cs="MyriadPro-Bold"/>
          <w:b/>
          <w:bCs/>
          <w:sz w:val="16"/>
          <w:szCs w:val="16"/>
          <w:lang w:val="en-CA" w:bidi="ar-SA"/>
        </w:rPr>
        <w:t>Encouraging engagement and voice</w:t>
      </w:r>
    </w:p>
    <w:p w:rsidR="00AD38A7" w:rsidRPr="00AD38A7"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Co-constructing criteria for focus area (e.g. bullying prevention resources)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Providing leadership opportunities</w:t>
      </w:r>
      <w:r w:rsidR="00AD38A7">
        <w:rPr>
          <w:rFonts w:ascii="Century Gothic" w:hAnsi="Century Gothic" w:cs="MyriadPro-Regular"/>
          <w:sz w:val="16"/>
          <w:szCs w:val="16"/>
          <w:lang w:val="en-CA" w:bidi="ar-SA"/>
        </w:rPr>
        <w:t>-Student-led activities on the yard, Safe Schools Teams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Supporting extracurricular activities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Focus group discussions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Parent and community evenings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Providing opportunities for choice</w:t>
      </w:r>
    </w:p>
    <w:p w:rsidR="00BB5A41"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Social action projects</w:t>
      </w:r>
    </w:p>
    <w:p w:rsidR="00AD38A7" w:rsidRDefault="00AD38A7" w:rsidP="00BB5A41">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Anti-Bullying Committee</w:t>
      </w:r>
    </w:p>
    <w:p w:rsidR="00AD38A7" w:rsidRDefault="00AD38A7" w:rsidP="00BB5A41">
      <w:pPr>
        <w:autoSpaceDE w:val="0"/>
        <w:autoSpaceDN w:val="0"/>
        <w:adjustRightInd w:val="0"/>
        <w:spacing w:after="0" w:line="240" w:lineRule="auto"/>
        <w:rPr>
          <w:rFonts w:ascii="Century Gothic" w:hAnsi="Century Gothic" w:cs="MyriadPro-Bold"/>
          <w:b/>
          <w:bCs/>
          <w:sz w:val="16"/>
          <w:szCs w:val="16"/>
          <w:lang w:val="en-CA" w:bidi="ar-SA"/>
        </w:rPr>
      </w:pPr>
    </w:p>
    <w:p w:rsidR="007B4277" w:rsidRDefault="007B4277" w:rsidP="00BB5A41">
      <w:pPr>
        <w:autoSpaceDE w:val="0"/>
        <w:autoSpaceDN w:val="0"/>
        <w:adjustRightInd w:val="0"/>
        <w:spacing w:after="0" w:line="240" w:lineRule="auto"/>
        <w:rPr>
          <w:rFonts w:ascii="Century Gothic" w:hAnsi="Century Gothic" w:cs="MyriadPro-Bold"/>
          <w:b/>
          <w:bCs/>
          <w:sz w:val="16"/>
          <w:szCs w:val="16"/>
          <w:lang w:val="en-CA" w:bidi="ar-SA"/>
        </w:rPr>
      </w:pPr>
    </w:p>
    <w:p w:rsidR="008D4F6A" w:rsidRDefault="00BB5A41" w:rsidP="00BB5A41">
      <w:pPr>
        <w:autoSpaceDE w:val="0"/>
        <w:autoSpaceDN w:val="0"/>
        <w:adjustRightInd w:val="0"/>
        <w:spacing w:after="0" w:line="240" w:lineRule="auto"/>
        <w:rPr>
          <w:rFonts w:ascii="Century Gothic" w:hAnsi="Century Gothic" w:cs="MyriadPro-Bold"/>
          <w:b/>
          <w:bCs/>
          <w:sz w:val="16"/>
          <w:szCs w:val="16"/>
          <w:lang w:val="en-CA" w:bidi="ar-SA"/>
        </w:rPr>
      </w:pPr>
      <w:r w:rsidRPr="0082159B">
        <w:rPr>
          <w:rFonts w:ascii="Century Gothic" w:hAnsi="Century Gothic" w:cs="MyriadPro-Bold"/>
          <w:b/>
          <w:bCs/>
          <w:sz w:val="16"/>
          <w:szCs w:val="16"/>
          <w:lang w:val="en-CA" w:bidi="ar-SA"/>
        </w:rPr>
        <w:lastRenderedPageBreak/>
        <w:t>Teaching generalization of skill(s)</w:t>
      </w:r>
    </w:p>
    <w:p w:rsidR="00BB5A41" w:rsidRPr="008D4F6A" w:rsidRDefault="00BB5A41" w:rsidP="00BB5A41">
      <w:pPr>
        <w:autoSpaceDE w:val="0"/>
        <w:autoSpaceDN w:val="0"/>
        <w:adjustRightInd w:val="0"/>
        <w:spacing w:after="0" w:line="240" w:lineRule="auto"/>
        <w:rPr>
          <w:rFonts w:ascii="Century Gothic" w:hAnsi="Century Gothic" w:cs="MyriadPro-Bold"/>
          <w:b/>
          <w:bCs/>
          <w:sz w:val="16"/>
          <w:szCs w:val="16"/>
          <w:lang w:val="en-CA" w:bidi="ar-SA"/>
        </w:rPr>
      </w:pPr>
      <w:r w:rsidRPr="0082159B">
        <w:rPr>
          <w:rFonts w:ascii="Century Gothic" w:hAnsi="Century Gothic" w:cs="MyriadPro-Regular"/>
          <w:sz w:val="16"/>
          <w:szCs w:val="16"/>
          <w:lang w:val="en-CA" w:bidi="ar-SA"/>
        </w:rPr>
        <w:t xml:space="preserve">Providing opportunities for practice in </w:t>
      </w:r>
      <w:r w:rsidR="00AD38A7">
        <w:rPr>
          <w:rFonts w:ascii="Century Gothic" w:hAnsi="Century Gothic" w:cs="MyriadPro-Regular"/>
          <w:sz w:val="16"/>
          <w:szCs w:val="16"/>
          <w:lang w:val="en-CA" w:bidi="ar-SA"/>
        </w:rPr>
        <w:t xml:space="preserve">a variety of settings </w:t>
      </w:r>
      <w:r w:rsidRPr="0082159B">
        <w:rPr>
          <w:rFonts w:ascii="Century Gothic" w:hAnsi="Century Gothic" w:cs="MyriadPro-Regular"/>
          <w:sz w:val="16"/>
          <w:szCs w:val="16"/>
          <w:lang w:val="en-CA" w:bidi="ar-SA"/>
        </w:rPr>
        <w:t>(scaffolding)</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Using prompts and cues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Dealing with challenging emotions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Scripting of a hard conversation</w:t>
      </w:r>
      <w:r w:rsidR="00AD38A7">
        <w:rPr>
          <w:rFonts w:ascii="Century Gothic" w:hAnsi="Century Gothic" w:cs="MyriadPro-Regular"/>
          <w:sz w:val="16"/>
          <w:szCs w:val="16"/>
          <w:lang w:val="en-CA" w:bidi="ar-SA"/>
        </w:rPr>
        <w:t xml:space="preserve"> (ex. Restorative letter)</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Providing and anticipating opportunities for practice</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Self monitoring</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Goal setting</w:t>
      </w:r>
    </w:p>
    <w:p w:rsidR="00BB5A41"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Reflection</w:t>
      </w:r>
    </w:p>
    <w:p w:rsidR="008D4F6A" w:rsidRPr="0082159B" w:rsidRDefault="008D4F6A" w:rsidP="00BB5A41">
      <w:pPr>
        <w:autoSpaceDE w:val="0"/>
        <w:autoSpaceDN w:val="0"/>
        <w:adjustRightInd w:val="0"/>
        <w:spacing w:after="0" w:line="240" w:lineRule="auto"/>
        <w:rPr>
          <w:rFonts w:ascii="Century Gothic" w:hAnsi="Century Gothic" w:cs="MyriadPro-Regular"/>
          <w:sz w:val="16"/>
          <w:szCs w:val="16"/>
          <w:lang w:val="en-CA" w:bidi="ar-SA"/>
        </w:rPr>
      </w:pPr>
    </w:p>
    <w:p w:rsidR="008D4F6A" w:rsidRDefault="00BB5A41" w:rsidP="00BB5A41">
      <w:pPr>
        <w:autoSpaceDE w:val="0"/>
        <w:autoSpaceDN w:val="0"/>
        <w:adjustRightInd w:val="0"/>
        <w:spacing w:after="0" w:line="240" w:lineRule="auto"/>
        <w:rPr>
          <w:rFonts w:ascii="Century Gothic" w:hAnsi="Century Gothic" w:cs="MyriadPro-Bold"/>
          <w:b/>
          <w:bCs/>
          <w:sz w:val="16"/>
          <w:szCs w:val="16"/>
          <w:lang w:val="en-CA" w:bidi="ar-SA"/>
        </w:rPr>
      </w:pPr>
      <w:r w:rsidRPr="0082159B">
        <w:rPr>
          <w:rFonts w:ascii="Century Gothic" w:hAnsi="Century Gothic" w:cs="MyriadPro-Bold"/>
          <w:b/>
          <w:bCs/>
          <w:sz w:val="16"/>
          <w:szCs w:val="16"/>
          <w:lang w:val="en-CA" w:bidi="ar-SA"/>
        </w:rPr>
        <w:t>Reinforcing strengths</w:t>
      </w:r>
    </w:p>
    <w:p w:rsidR="00BB5A41" w:rsidRPr="008D4F6A" w:rsidRDefault="00BB5A41" w:rsidP="00BB5A41">
      <w:pPr>
        <w:autoSpaceDE w:val="0"/>
        <w:autoSpaceDN w:val="0"/>
        <w:adjustRightInd w:val="0"/>
        <w:spacing w:after="0" w:line="240" w:lineRule="auto"/>
        <w:rPr>
          <w:rFonts w:ascii="Century Gothic" w:hAnsi="Century Gothic" w:cs="MyriadPro-Bold"/>
          <w:b/>
          <w:bCs/>
          <w:sz w:val="16"/>
          <w:szCs w:val="16"/>
          <w:lang w:val="en-CA" w:bidi="ar-SA"/>
        </w:rPr>
      </w:pPr>
      <w:r w:rsidRPr="0082159B">
        <w:rPr>
          <w:rFonts w:ascii="Century Gothic" w:hAnsi="Century Gothic" w:cs="MyriadPro-Regular"/>
          <w:sz w:val="16"/>
          <w:szCs w:val="16"/>
          <w:lang w:val="en-CA" w:bidi="ar-SA"/>
        </w:rPr>
        <w:t>Discussing and re-visiting focus areas for improvement</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Positive communication home (e.g. postcards, phone calls)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Thank you notes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Bulletin board</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Self monitoring</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Goal setting</w:t>
      </w:r>
    </w:p>
    <w:p w:rsidR="00BB5A41"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Reflection</w:t>
      </w:r>
    </w:p>
    <w:p w:rsidR="00D05589" w:rsidRPr="0082159B" w:rsidRDefault="00D05589" w:rsidP="00BB5A41">
      <w:pPr>
        <w:autoSpaceDE w:val="0"/>
        <w:autoSpaceDN w:val="0"/>
        <w:adjustRightInd w:val="0"/>
        <w:spacing w:after="0" w:line="240" w:lineRule="auto"/>
        <w:rPr>
          <w:rFonts w:ascii="Century Gothic" w:hAnsi="Century Gothic" w:cs="MyriadPro-Regular"/>
          <w:sz w:val="16"/>
          <w:szCs w:val="16"/>
          <w:lang w:val="en-CA" w:bidi="ar-SA"/>
        </w:rPr>
      </w:pPr>
    </w:p>
    <w:p w:rsidR="008D4F6A" w:rsidRDefault="00BB5A41" w:rsidP="00BB5A41">
      <w:pPr>
        <w:autoSpaceDE w:val="0"/>
        <w:autoSpaceDN w:val="0"/>
        <w:adjustRightInd w:val="0"/>
        <w:spacing w:after="0" w:line="240" w:lineRule="auto"/>
        <w:rPr>
          <w:rFonts w:ascii="Century Gothic" w:hAnsi="Century Gothic" w:cs="MyriadPro-Bold"/>
          <w:b/>
          <w:bCs/>
          <w:sz w:val="16"/>
          <w:szCs w:val="16"/>
          <w:lang w:val="en-CA" w:bidi="ar-SA"/>
        </w:rPr>
      </w:pPr>
      <w:r w:rsidRPr="0082159B">
        <w:rPr>
          <w:rFonts w:ascii="Century Gothic" w:hAnsi="Century Gothic" w:cs="MyriadPro-Bold"/>
          <w:b/>
          <w:bCs/>
          <w:sz w:val="16"/>
          <w:szCs w:val="16"/>
          <w:lang w:val="en-CA" w:bidi="ar-SA"/>
        </w:rPr>
        <w:t>Celebrating successes</w:t>
      </w:r>
    </w:p>
    <w:p w:rsidR="00BB5A41" w:rsidRPr="008D4F6A" w:rsidRDefault="00BB5A41" w:rsidP="00BB5A41">
      <w:pPr>
        <w:autoSpaceDE w:val="0"/>
        <w:autoSpaceDN w:val="0"/>
        <w:adjustRightInd w:val="0"/>
        <w:spacing w:after="0" w:line="240" w:lineRule="auto"/>
        <w:rPr>
          <w:rFonts w:ascii="Century Gothic" w:hAnsi="Century Gothic" w:cs="MyriadPro-Bold"/>
          <w:b/>
          <w:bCs/>
          <w:sz w:val="16"/>
          <w:szCs w:val="16"/>
          <w:lang w:val="en-CA" w:bidi="ar-SA"/>
        </w:rPr>
      </w:pPr>
      <w:r w:rsidRPr="0082159B">
        <w:rPr>
          <w:rFonts w:ascii="Century Gothic" w:hAnsi="Century Gothic" w:cs="MyriadPro-Regular"/>
          <w:sz w:val="16"/>
          <w:szCs w:val="16"/>
          <w:lang w:val="en-CA" w:bidi="ar-SA"/>
        </w:rPr>
        <w:t>Monthly assemblies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Announcements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TV/monitor messages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Postcards</w:t>
      </w:r>
    </w:p>
    <w:p w:rsidR="00BB5A41" w:rsidRPr="0082159B"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Social gathering</w:t>
      </w:r>
    </w:p>
    <w:p w:rsidR="008D4F6A" w:rsidRDefault="00BB5A41" w:rsidP="00BB5A41">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 xml:space="preserve">Bulletin board </w:t>
      </w:r>
      <w:r w:rsidR="00FA5C84">
        <w:rPr>
          <w:rFonts w:ascii="Century Gothic" w:hAnsi="Century Gothic" w:cs="MyriadPro-Regular"/>
          <w:sz w:val="16"/>
          <w:szCs w:val="16"/>
          <w:lang w:val="en-CA" w:bidi="ar-SA"/>
        </w:rPr>
        <w:t>display</w:t>
      </w:r>
    </w:p>
    <w:p w:rsidR="00726D3A" w:rsidRDefault="00BB5A41" w:rsidP="00726D3A">
      <w:pPr>
        <w:autoSpaceDE w:val="0"/>
        <w:autoSpaceDN w:val="0"/>
        <w:adjustRightInd w:val="0"/>
        <w:spacing w:after="0" w:line="240" w:lineRule="auto"/>
        <w:rPr>
          <w:rFonts w:ascii="Century Gothic" w:hAnsi="Century Gothic" w:cs="MyriadPro-Regular"/>
          <w:sz w:val="16"/>
          <w:szCs w:val="16"/>
          <w:lang w:val="en-CA" w:bidi="ar-SA"/>
        </w:rPr>
      </w:pPr>
      <w:r w:rsidRPr="0082159B">
        <w:rPr>
          <w:rFonts w:ascii="Century Gothic" w:hAnsi="Century Gothic" w:cs="MyriadPro-Regular"/>
          <w:sz w:val="16"/>
          <w:szCs w:val="16"/>
          <w:lang w:val="en-CA" w:bidi="ar-SA"/>
        </w:rPr>
        <w:t>Character certifi</w:t>
      </w:r>
      <w:r w:rsidR="00FA5C84">
        <w:rPr>
          <w:rFonts w:ascii="Century Gothic" w:hAnsi="Century Gothic" w:cs="MyriadPro-Regular"/>
          <w:sz w:val="16"/>
          <w:szCs w:val="16"/>
          <w:lang w:val="en-CA" w:bidi="ar-SA"/>
        </w:rPr>
        <w:t>cate</w:t>
      </w:r>
    </w:p>
    <w:p w:rsidR="00AD38A7" w:rsidRPr="00726D3A" w:rsidRDefault="00AD38A7" w:rsidP="00726D3A">
      <w:pPr>
        <w:autoSpaceDE w:val="0"/>
        <w:autoSpaceDN w:val="0"/>
        <w:adjustRightInd w:val="0"/>
        <w:spacing w:after="0" w:line="240" w:lineRule="auto"/>
        <w:rPr>
          <w:rStyle w:val="Emphasis"/>
          <w:rFonts w:ascii="Century Gothic" w:hAnsi="Century Gothic" w:cs="MyriadPro-Regular"/>
          <w:caps w:val="0"/>
          <w:spacing w:val="0"/>
          <w:sz w:val="16"/>
          <w:szCs w:val="16"/>
          <w:lang w:val="en-CA" w:bidi="ar-SA"/>
        </w:rPr>
        <w:sectPr w:rsidR="00AD38A7" w:rsidRPr="00726D3A" w:rsidSect="00AD38A7">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num="3" w:space="708"/>
          <w:docGrid w:linePitch="360"/>
        </w:sectPr>
      </w:pPr>
      <w:r>
        <w:rPr>
          <w:rFonts w:ascii="Century Gothic" w:hAnsi="Century Gothic" w:cs="MyriadPro-Regular"/>
          <w:sz w:val="16"/>
          <w:szCs w:val="16"/>
          <w:lang w:val="en-CA" w:bidi="ar-SA"/>
        </w:rPr>
        <w:t>Mass</w:t>
      </w:r>
    </w:p>
    <w:p w:rsidR="00AD38A7" w:rsidRDefault="00AD38A7" w:rsidP="00FA5C84">
      <w:pPr>
        <w:pStyle w:val="Heading2"/>
        <w:rPr>
          <w:rStyle w:val="SubtleEmphasis"/>
        </w:rPr>
      </w:pPr>
    </w:p>
    <w:p w:rsidR="00BB5A41" w:rsidRDefault="00735651" w:rsidP="00FA5C84">
      <w:pPr>
        <w:pStyle w:val="Heading2"/>
        <w:rPr>
          <w:rFonts w:ascii="MyriadPro-Regular" w:hAnsi="MyriadPro-Regular" w:cs="MyriadPro-Regular"/>
          <w:color w:val="231F20"/>
          <w:lang w:val="en-CA" w:bidi="ar-SA"/>
        </w:rPr>
      </w:pPr>
      <w:r w:rsidRPr="00735651">
        <w:rPr>
          <w:rStyle w:val="SubtleEmphasis"/>
        </w:rPr>
        <w:lastRenderedPageBreak/>
        <w:t>Responsive/Intervention Measures</w:t>
      </w:r>
      <w:r w:rsidR="00BB5A41" w:rsidRPr="00BB5A41">
        <w:rPr>
          <w:rFonts w:ascii="MyriadPro-Regular" w:hAnsi="MyriadPro-Regular" w:cs="MyriadPro-Regular"/>
          <w:color w:val="231F20"/>
          <w:lang w:val="en-CA" w:bidi="ar-SA"/>
        </w:rPr>
        <w:t xml:space="preserve"> </w:t>
      </w:r>
    </w:p>
    <w:p w:rsidR="00735651" w:rsidRPr="00735651" w:rsidRDefault="00BB5A41" w:rsidP="00FA5C84">
      <w:pPr>
        <w:pStyle w:val="Heading2"/>
        <w:rPr>
          <w:rStyle w:val="SubtleEmphasis"/>
        </w:rPr>
      </w:pPr>
      <w:r w:rsidRPr="00BB5A41">
        <w:rPr>
          <w:rStyle w:val="SubtleEmphasis"/>
        </w:rPr>
        <w:t>focus on restorative m</w:t>
      </w:r>
      <w:r w:rsidR="003B25F2">
        <w:rPr>
          <w:rStyle w:val="SubtleEmphasis"/>
        </w:rPr>
        <w:t xml:space="preserve">indset, not a punitive approach.  </w:t>
      </w:r>
      <w:r w:rsidRPr="00BB5A41">
        <w:rPr>
          <w:rStyle w:val="SubtleEmphasis"/>
        </w:rPr>
        <w:t>how you do it is j</w:t>
      </w:r>
      <w:r w:rsidR="003B25F2">
        <w:rPr>
          <w:rStyle w:val="SubtleEmphasis"/>
        </w:rPr>
        <w:t xml:space="preserve">ust as important as what you do.  </w:t>
      </w:r>
      <w:r w:rsidRPr="00BB5A41">
        <w:rPr>
          <w:rStyle w:val="SubtleEmphasis"/>
        </w:rPr>
        <w:t>consider mitigating circumstances</w:t>
      </w:r>
      <w:r w:rsidR="00FA5C84">
        <w:rPr>
          <w:rStyle w:val="SubtleEmphasis"/>
        </w:rPr>
        <w:t>.</w:t>
      </w:r>
    </w:p>
    <w:p w:rsidR="007A35CD" w:rsidRDefault="007A35CD" w:rsidP="007A35CD">
      <w:pPr>
        <w:rPr>
          <w:rFonts w:ascii="Century Gothic" w:eastAsia="Times New Roman" w:hAnsi="Century Gothic" w:cs="Times New Roman"/>
          <w:sz w:val="20"/>
          <w:szCs w:val="20"/>
          <w:lang w:val="en-CA" w:eastAsia="en-CA" w:bidi="ar-SA"/>
        </w:rPr>
      </w:pPr>
      <w:r>
        <w:rPr>
          <w:rFonts w:ascii="Century Gothic" w:eastAsia="Times New Roman" w:hAnsi="Century Gothic" w:cs="Times New Roman"/>
          <w:sz w:val="20"/>
          <w:szCs w:val="20"/>
          <w:lang w:val="en-CA" w:eastAsia="en-CA" w:bidi="ar-SA"/>
        </w:rPr>
        <w:t>As a Catholic school board, we believe that we must seek to restore damaged and injured situations and relationships, and that we are able to seek forgiveness for our acts.</w:t>
      </w:r>
      <w:r w:rsidR="008D560F">
        <w:rPr>
          <w:rFonts w:ascii="Century Gothic" w:eastAsia="Times New Roman" w:hAnsi="Century Gothic" w:cs="Times New Roman"/>
          <w:sz w:val="20"/>
          <w:szCs w:val="20"/>
          <w:lang w:val="en-CA" w:eastAsia="en-CA" w:bidi="ar-SA"/>
        </w:rPr>
        <w:t xml:space="preserve"> Support must be provided to the victims of bullying, the bully and any bystanders who might have witnessed or have been impacted by the bullying.</w:t>
      </w:r>
    </w:p>
    <w:p w:rsidR="00287EA8" w:rsidRPr="003B25F2" w:rsidRDefault="00512DC4" w:rsidP="00843B03">
      <w:pPr>
        <w:rPr>
          <w:rFonts w:ascii="Century Gothic" w:hAnsi="Century Gothic"/>
          <w:sz w:val="20"/>
          <w:szCs w:val="20"/>
        </w:rPr>
      </w:pPr>
      <w:r w:rsidRPr="00843B03">
        <w:rPr>
          <w:rFonts w:ascii="Century Gothic" w:hAnsi="Century Gothic"/>
          <w:sz w:val="20"/>
          <w:szCs w:val="20"/>
        </w:rPr>
        <w:t>Interventions and supports should be evidence-informed, timely a</w:t>
      </w:r>
      <w:r w:rsidR="00AD38A7">
        <w:rPr>
          <w:rFonts w:ascii="Century Gothic" w:hAnsi="Century Gothic"/>
          <w:sz w:val="20"/>
          <w:szCs w:val="20"/>
        </w:rPr>
        <w:t xml:space="preserve">nd take a whole-school approach and should be presented in a spirit of reconciliation.  </w:t>
      </w:r>
      <w:r w:rsidR="00287EA8" w:rsidRPr="00843B03">
        <w:rPr>
          <w:rFonts w:ascii="Century Gothic" w:eastAsia="Times New Roman" w:hAnsi="Century Gothic" w:cs="Times New Roman"/>
          <w:bCs/>
          <w:sz w:val="20"/>
          <w:szCs w:val="20"/>
          <w:lang w:val="en-CA" w:eastAsia="en-CA" w:bidi="ar-SA"/>
        </w:rPr>
        <w:t>Early and ongoing intervention</w:t>
      </w:r>
      <w:r w:rsidR="00287EA8" w:rsidRPr="00843B03">
        <w:rPr>
          <w:rFonts w:ascii="Century Gothic" w:eastAsia="Times New Roman" w:hAnsi="Century Gothic" w:cs="Times New Roman"/>
          <w:sz w:val="20"/>
          <w:szCs w:val="20"/>
          <w:lang w:val="en-CA" w:eastAsia="en-CA" w:bidi="ar-SA"/>
        </w:rPr>
        <w:t xml:space="preserve"> can also help prevent inappropriate behaviour from escalating. </w:t>
      </w:r>
      <w:r w:rsidR="003B25F2">
        <w:rPr>
          <w:rFonts w:ascii="Century Gothic" w:hAnsi="Century Gothic"/>
          <w:sz w:val="20"/>
          <w:szCs w:val="20"/>
        </w:rPr>
        <w:t xml:space="preserve"> </w:t>
      </w:r>
      <w:r w:rsidR="00287EA8" w:rsidRPr="00843B03">
        <w:rPr>
          <w:rFonts w:ascii="Century Gothic" w:eastAsia="Times New Roman" w:hAnsi="Century Gothic" w:cs="Times New Roman"/>
          <w:sz w:val="20"/>
          <w:szCs w:val="20"/>
          <w:lang w:val="en-CA" w:eastAsia="en-CA" w:bidi="ar-SA"/>
        </w:rPr>
        <w:t>Students can also be offered alternatives like volunteer activities or career counselling to help encourage positive behaviour, and engage and motivate students. Career counselling, for example, can help students set goals and develop a career path.</w:t>
      </w:r>
    </w:p>
    <w:p w:rsidR="00287EA8" w:rsidRPr="00843B03" w:rsidRDefault="003B25F2" w:rsidP="00843B03">
      <w:pPr>
        <w:rPr>
          <w:rFonts w:ascii="Century Gothic" w:eastAsia="Times New Roman" w:hAnsi="Century Gothic" w:cs="Times New Roman"/>
          <w:sz w:val="20"/>
          <w:szCs w:val="20"/>
          <w:lang w:val="en-CA" w:eastAsia="en-CA" w:bidi="ar-SA"/>
        </w:rPr>
      </w:pPr>
      <w:r>
        <w:rPr>
          <w:rFonts w:ascii="Century Gothic" w:eastAsia="Times New Roman" w:hAnsi="Century Gothic" w:cs="Times New Roman"/>
          <w:sz w:val="20"/>
          <w:szCs w:val="20"/>
          <w:lang w:val="en-CA" w:eastAsia="en-CA" w:bidi="ar-SA"/>
        </w:rPr>
        <w:t xml:space="preserve">The RCCDSB believes strongly in the principles of restorative practices, and in progressive discipline.  </w:t>
      </w:r>
      <w:hyperlink r:id="rId22" w:history="1">
        <w:r w:rsidRPr="003B25F2">
          <w:rPr>
            <w:rStyle w:val="Hyperlink"/>
            <w:rFonts w:ascii="Century Gothic" w:eastAsia="Times New Roman" w:hAnsi="Century Gothic" w:cs="Times New Roman"/>
            <w:sz w:val="20"/>
            <w:szCs w:val="20"/>
            <w:lang w:val="en-CA" w:eastAsia="en-CA" w:bidi="ar-SA"/>
          </w:rPr>
          <w:t>PPM 145</w:t>
        </w:r>
      </w:hyperlink>
      <w:r>
        <w:rPr>
          <w:rFonts w:ascii="Century Gothic" w:eastAsia="Times New Roman" w:hAnsi="Century Gothic" w:cs="Times New Roman"/>
          <w:sz w:val="20"/>
          <w:szCs w:val="20"/>
          <w:lang w:val="en-CA" w:eastAsia="en-CA" w:bidi="ar-SA"/>
        </w:rPr>
        <w:t xml:space="preserve"> outlines the Ministry of Education’s expectations with regard to student behaviour.  </w:t>
      </w:r>
      <w:r w:rsidR="00287EA8" w:rsidRPr="00843B03">
        <w:rPr>
          <w:rFonts w:ascii="Century Gothic" w:eastAsia="Times New Roman" w:hAnsi="Century Gothic" w:cs="Times New Roman"/>
          <w:sz w:val="20"/>
          <w:szCs w:val="20"/>
          <w:lang w:val="en-CA" w:eastAsia="en-CA" w:bidi="ar-SA"/>
        </w:rPr>
        <w:t xml:space="preserve">When a student behaves inappropriately, principals will consider </w:t>
      </w:r>
      <w:r w:rsidR="00287EA8" w:rsidRPr="00843B03">
        <w:rPr>
          <w:rFonts w:ascii="Century Gothic" w:eastAsia="Times New Roman" w:hAnsi="Century Gothic" w:cs="Times New Roman"/>
          <w:bCs/>
          <w:sz w:val="20"/>
          <w:szCs w:val="20"/>
          <w:lang w:val="en-CA" w:eastAsia="en-CA" w:bidi="ar-SA"/>
        </w:rPr>
        <w:t>mitigating factors</w:t>
      </w:r>
      <w:r w:rsidR="00287EA8" w:rsidRPr="00843B03">
        <w:rPr>
          <w:rFonts w:ascii="Century Gothic" w:eastAsia="Times New Roman" w:hAnsi="Century Gothic" w:cs="Times New Roman"/>
          <w:sz w:val="20"/>
          <w:szCs w:val="20"/>
          <w:lang w:val="en-CA" w:eastAsia="en-CA" w:bidi="ar-SA"/>
        </w:rPr>
        <w:t xml:space="preserve"> like the student's age, the circumstances of the behaviour, and the student's history before determining the </w:t>
      </w:r>
      <w:r w:rsidR="00287EA8" w:rsidRPr="00843B03">
        <w:rPr>
          <w:rFonts w:ascii="Century Gothic" w:eastAsia="Times New Roman" w:hAnsi="Century Gothic" w:cs="Times New Roman"/>
          <w:bCs/>
          <w:sz w:val="20"/>
          <w:szCs w:val="20"/>
          <w:lang w:val="en-CA" w:eastAsia="en-CA" w:bidi="ar-SA"/>
        </w:rPr>
        <w:t>most appropriate way to respond</w:t>
      </w:r>
      <w:r w:rsidR="00287EA8" w:rsidRPr="00843B03">
        <w:rPr>
          <w:rFonts w:ascii="Century Gothic" w:eastAsia="Times New Roman" w:hAnsi="Century Gothic" w:cs="Times New Roman"/>
          <w:sz w:val="20"/>
          <w:szCs w:val="20"/>
          <w:lang w:val="en-CA" w:eastAsia="en-CA" w:bidi="ar-SA"/>
        </w:rPr>
        <w:t xml:space="preserve"> to each situation. They will consider a range of options to address the behaviour and help the student learn from his or her choices.</w:t>
      </w:r>
    </w:p>
    <w:p w:rsidR="00287EA8" w:rsidRPr="00843B03" w:rsidRDefault="00287EA8" w:rsidP="00843B03">
      <w:pPr>
        <w:rPr>
          <w:rFonts w:ascii="Century Gothic" w:eastAsia="Times New Roman" w:hAnsi="Century Gothic" w:cs="Times New Roman"/>
          <w:sz w:val="20"/>
          <w:szCs w:val="20"/>
          <w:lang w:val="en-CA" w:eastAsia="en-CA" w:bidi="ar-SA"/>
        </w:rPr>
      </w:pPr>
      <w:r w:rsidRPr="00843B03">
        <w:rPr>
          <w:rFonts w:ascii="Century Gothic" w:eastAsia="Times New Roman" w:hAnsi="Century Gothic" w:cs="Times New Roman"/>
          <w:sz w:val="20"/>
          <w:szCs w:val="20"/>
          <w:lang w:val="en-CA" w:eastAsia="en-CA" w:bidi="ar-SA"/>
        </w:rPr>
        <w:t xml:space="preserve">These options could include: </w:t>
      </w:r>
    </w:p>
    <w:p w:rsidR="00287EA8" w:rsidRPr="00843B03" w:rsidRDefault="00287EA8" w:rsidP="00843B03">
      <w:pPr>
        <w:rPr>
          <w:rFonts w:ascii="Century Gothic" w:eastAsia="Times New Roman" w:hAnsi="Century Gothic" w:cs="Times New Roman"/>
          <w:sz w:val="20"/>
          <w:szCs w:val="20"/>
          <w:lang w:val="en-CA" w:eastAsia="en-CA" w:bidi="ar-SA"/>
        </w:rPr>
      </w:pPr>
      <w:r w:rsidRPr="00843B03">
        <w:rPr>
          <w:rFonts w:ascii="Century Gothic" w:eastAsia="Times New Roman" w:hAnsi="Century Gothic" w:cs="Times New Roman"/>
          <w:sz w:val="20"/>
          <w:szCs w:val="20"/>
          <w:lang w:val="en-CA" w:eastAsia="en-CA" w:bidi="ar-SA"/>
        </w:rPr>
        <w:t>A meeting with parents</w:t>
      </w:r>
    </w:p>
    <w:p w:rsidR="00287EA8" w:rsidRPr="00843B03" w:rsidRDefault="000B147F" w:rsidP="00843B03">
      <w:pPr>
        <w:rPr>
          <w:rFonts w:ascii="Century Gothic" w:eastAsia="Times New Roman" w:hAnsi="Century Gothic" w:cs="Times New Roman"/>
          <w:sz w:val="20"/>
          <w:szCs w:val="20"/>
          <w:lang w:val="en-CA" w:eastAsia="en-CA" w:bidi="ar-SA"/>
        </w:rPr>
      </w:pPr>
      <w:r>
        <w:rPr>
          <w:rFonts w:ascii="Century Gothic" w:eastAsia="Times New Roman" w:hAnsi="Century Gothic" w:cs="Times New Roman"/>
          <w:sz w:val="20"/>
          <w:szCs w:val="20"/>
          <w:lang w:val="en-CA" w:eastAsia="en-CA" w:bidi="ar-SA"/>
        </w:rPr>
        <w:t>C</w:t>
      </w:r>
      <w:r w:rsidR="00287EA8" w:rsidRPr="00843B03">
        <w:rPr>
          <w:rFonts w:ascii="Century Gothic" w:eastAsia="Times New Roman" w:hAnsi="Century Gothic" w:cs="Times New Roman"/>
          <w:sz w:val="20"/>
          <w:szCs w:val="20"/>
          <w:lang w:val="en-CA" w:eastAsia="en-CA" w:bidi="ar-SA"/>
        </w:rPr>
        <w:t xml:space="preserve">ounselling </w:t>
      </w:r>
    </w:p>
    <w:p w:rsidR="00287EA8" w:rsidRPr="00843B03" w:rsidRDefault="00287EA8" w:rsidP="00843B03">
      <w:pPr>
        <w:rPr>
          <w:rFonts w:ascii="Century Gothic" w:eastAsia="Times New Roman" w:hAnsi="Century Gothic" w:cs="Times New Roman"/>
          <w:sz w:val="20"/>
          <w:szCs w:val="20"/>
          <w:lang w:val="en-CA" w:eastAsia="en-CA" w:bidi="ar-SA"/>
        </w:rPr>
      </w:pPr>
      <w:r w:rsidRPr="00843B03">
        <w:rPr>
          <w:rFonts w:ascii="Century Gothic" w:eastAsia="Times New Roman" w:hAnsi="Century Gothic" w:cs="Times New Roman"/>
          <w:sz w:val="20"/>
          <w:szCs w:val="20"/>
          <w:lang w:val="en-CA" w:eastAsia="en-CA" w:bidi="ar-SA"/>
        </w:rPr>
        <w:t xml:space="preserve">Anger management counselling </w:t>
      </w:r>
    </w:p>
    <w:p w:rsidR="00287EA8" w:rsidRPr="00843B03" w:rsidRDefault="00287EA8" w:rsidP="00843B03">
      <w:pPr>
        <w:rPr>
          <w:rFonts w:ascii="Century Gothic" w:eastAsia="Times New Roman" w:hAnsi="Century Gothic" w:cs="Times New Roman"/>
          <w:sz w:val="20"/>
          <w:szCs w:val="20"/>
          <w:lang w:val="en-CA" w:eastAsia="en-CA" w:bidi="ar-SA"/>
        </w:rPr>
      </w:pPr>
      <w:r w:rsidRPr="00843B03">
        <w:rPr>
          <w:rFonts w:ascii="Century Gothic" w:eastAsia="Times New Roman" w:hAnsi="Century Gothic" w:cs="Times New Roman"/>
          <w:sz w:val="20"/>
          <w:szCs w:val="20"/>
          <w:lang w:val="en-CA" w:eastAsia="en-CA" w:bidi="ar-SA"/>
        </w:rPr>
        <w:t>Withdrawal of privileges, such as participation in a field trip or sporting event</w:t>
      </w:r>
    </w:p>
    <w:p w:rsidR="00287EA8" w:rsidRPr="00843B03" w:rsidRDefault="00287EA8" w:rsidP="00843B03">
      <w:pPr>
        <w:rPr>
          <w:rFonts w:ascii="Century Gothic" w:eastAsia="Times New Roman" w:hAnsi="Century Gothic" w:cs="Times New Roman"/>
          <w:sz w:val="20"/>
          <w:szCs w:val="20"/>
          <w:lang w:val="en-CA" w:eastAsia="en-CA" w:bidi="ar-SA"/>
        </w:rPr>
      </w:pPr>
      <w:r w:rsidRPr="00843B03">
        <w:rPr>
          <w:rFonts w:ascii="Century Gothic" w:eastAsia="Times New Roman" w:hAnsi="Century Gothic" w:cs="Times New Roman"/>
          <w:sz w:val="20"/>
          <w:szCs w:val="20"/>
          <w:lang w:val="en-CA" w:eastAsia="en-CA" w:bidi="ar-SA"/>
        </w:rPr>
        <w:t>Suspension</w:t>
      </w:r>
    </w:p>
    <w:p w:rsidR="00287EA8" w:rsidRPr="00843B03" w:rsidRDefault="00287EA8" w:rsidP="00843B03">
      <w:pPr>
        <w:rPr>
          <w:rFonts w:ascii="Century Gothic" w:eastAsia="Times New Roman" w:hAnsi="Century Gothic" w:cs="Times New Roman"/>
          <w:sz w:val="20"/>
          <w:szCs w:val="20"/>
          <w:lang w:val="en-CA" w:eastAsia="en-CA" w:bidi="ar-SA"/>
        </w:rPr>
      </w:pPr>
      <w:r w:rsidRPr="00843B03">
        <w:rPr>
          <w:rFonts w:ascii="Century Gothic" w:eastAsia="Times New Roman" w:hAnsi="Century Gothic" w:cs="Times New Roman"/>
          <w:sz w:val="20"/>
          <w:szCs w:val="20"/>
          <w:lang w:val="en-CA" w:eastAsia="en-CA" w:bidi="ar-SA"/>
        </w:rPr>
        <w:t>Recommending expulsion from the student's school or all schools within the board.</w:t>
      </w:r>
    </w:p>
    <w:p w:rsidR="00287EA8" w:rsidRDefault="00287EA8" w:rsidP="00843B03">
      <w:pPr>
        <w:rPr>
          <w:rFonts w:ascii="Century Gothic" w:eastAsia="Times New Roman" w:hAnsi="Century Gothic" w:cs="Times New Roman"/>
          <w:sz w:val="20"/>
          <w:szCs w:val="20"/>
          <w:lang w:val="en-CA" w:eastAsia="en-CA" w:bidi="ar-SA"/>
        </w:rPr>
      </w:pPr>
      <w:r w:rsidRPr="00843B03">
        <w:rPr>
          <w:rFonts w:ascii="Century Gothic" w:eastAsia="Times New Roman" w:hAnsi="Century Gothic" w:cs="Times New Roman"/>
          <w:sz w:val="20"/>
          <w:szCs w:val="20"/>
          <w:lang w:val="en-CA" w:eastAsia="en-CA" w:bidi="ar-SA"/>
        </w:rPr>
        <w:t>Students who are suspended for more than five days, or who are expelled from all schools in the board will now be given more</w:t>
      </w:r>
      <w:r w:rsidR="00D05589">
        <w:rPr>
          <w:rFonts w:ascii="Century Gothic" w:eastAsia="Times New Roman" w:hAnsi="Century Gothic" w:cs="Times New Roman"/>
          <w:sz w:val="20"/>
          <w:szCs w:val="20"/>
          <w:lang w:val="en-CA" w:eastAsia="en-CA" w:bidi="ar-SA"/>
        </w:rPr>
        <w:t xml:space="preserve"> opportunities</w:t>
      </w:r>
      <w:r w:rsidR="00756C4E">
        <w:rPr>
          <w:rFonts w:ascii="Century Gothic" w:eastAsia="Times New Roman" w:hAnsi="Century Gothic" w:cs="Times New Roman"/>
          <w:sz w:val="20"/>
          <w:szCs w:val="20"/>
          <w:lang w:val="en-CA" w:eastAsia="en-CA" w:bidi="ar-SA"/>
        </w:rPr>
        <w:t xml:space="preserve"> to keep learning, as outlined in </w:t>
      </w:r>
      <w:hyperlink r:id="rId23" w:history="1">
        <w:r w:rsidR="00756C4E" w:rsidRPr="007A35CD">
          <w:rPr>
            <w:rStyle w:val="Hyperlink"/>
            <w:rFonts w:ascii="Century Gothic" w:eastAsia="Times New Roman" w:hAnsi="Century Gothic" w:cs="Times New Roman"/>
            <w:sz w:val="20"/>
            <w:szCs w:val="20"/>
            <w:lang w:val="en-CA" w:eastAsia="en-CA" w:bidi="ar-SA"/>
          </w:rPr>
          <w:t>PPM 141</w:t>
        </w:r>
      </w:hyperlink>
      <w:r w:rsidR="00756C4E">
        <w:rPr>
          <w:rFonts w:ascii="Century Gothic" w:eastAsia="Times New Roman" w:hAnsi="Century Gothic" w:cs="Times New Roman"/>
          <w:sz w:val="20"/>
          <w:szCs w:val="20"/>
          <w:lang w:val="en-CA" w:eastAsia="en-CA" w:bidi="ar-SA"/>
        </w:rPr>
        <w:t xml:space="preserve"> and </w:t>
      </w:r>
      <w:hyperlink r:id="rId24" w:history="1">
        <w:r w:rsidR="00756C4E" w:rsidRPr="007A35CD">
          <w:rPr>
            <w:rStyle w:val="Hyperlink"/>
            <w:rFonts w:ascii="Century Gothic" w:eastAsia="Times New Roman" w:hAnsi="Century Gothic" w:cs="Times New Roman"/>
            <w:sz w:val="20"/>
            <w:szCs w:val="20"/>
            <w:lang w:val="en-CA" w:eastAsia="en-CA" w:bidi="ar-SA"/>
          </w:rPr>
          <w:t>PPM 142</w:t>
        </w:r>
      </w:hyperlink>
      <w:r w:rsidR="00756C4E">
        <w:rPr>
          <w:rFonts w:ascii="Century Gothic" w:eastAsia="Times New Roman" w:hAnsi="Century Gothic" w:cs="Times New Roman"/>
          <w:sz w:val="20"/>
          <w:szCs w:val="20"/>
          <w:lang w:val="en-CA" w:eastAsia="en-CA" w:bidi="ar-SA"/>
        </w:rPr>
        <w:t>.</w:t>
      </w:r>
    </w:p>
    <w:p w:rsidR="00FA5C84" w:rsidRDefault="00FA5C84" w:rsidP="002E7AF6">
      <w:pPr>
        <w:pStyle w:val="Heading2"/>
        <w:rPr>
          <w:rFonts w:ascii="MyriadPro-Regular" w:hAnsi="MyriadPro-Regular" w:cs="MyriadPro-Regular"/>
          <w:color w:val="231F20"/>
          <w:lang w:val="en-CA" w:bidi="ar-SA"/>
        </w:rPr>
      </w:pPr>
      <w:r w:rsidRPr="00735651">
        <w:rPr>
          <w:rStyle w:val="SubtleEmphasis"/>
        </w:rPr>
        <w:lastRenderedPageBreak/>
        <w:t>Responsive/Intervention Measures</w:t>
      </w:r>
      <w:r w:rsidRPr="00BB5A41">
        <w:rPr>
          <w:rFonts w:ascii="MyriadPro-Regular" w:hAnsi="MyriadPro-Regular" w:cs="MyriadPro-Regular"/>
          <w:color w:val="231F20"/>
          <w:lang w:val="en-CA" w:bidi="ar-SA"/>
        </w:rPr>
        <w:t xml:space="preserve"> </w:t>
      </w:r>
    </w:p>
    <w:p w:rsidR="00FA5C84" w:rsidRDefault="00FA5C84" w:rsidP="0082159B">
      <w:pPr>
        <w:autoSpaceDE w:val="0"/>
        <w:autoSpaceDN w:val="0"/>
        <w:adjustRightInd w:val="0"/>
        <w:spacing w:after="0" w:line="240" w:lineRule="auto"/>
        <w:rPr>
          <w:rFonts w:ascii="Century Gothic" w:hAnsi="Century Gothic" w:cs="MyriadPro-Bold"/>
          <w:b/>
          <w:bCs/>
          <w:sz w:val="16"/>
          <w:szCs w:val="16"/>
          <w:lang w:val="en-CA" w:bidi="ar-SA"/>
        </w:rPr>
        <w:sectPr w:rsidR="00FA5C84" w:rsidSect="00726D3A">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space="708"/>
          <w:docGrid w:linePitch="360"/>
        </w:sectPr>
      </w:pPr>
    </w:p>
    <w:p w:rsidR="00FA5C84" w:rsidRDefault="00FA5C84" w:rsidP="00FA5C84">
      <w:pPr>
        <w:rPr>
          <w:rFonts w:ascii="Century Gothic" w:hAnsi="Century Gothic"/>
          <w:sz w:val="20"/>
          <w:szCs w:val="20"/>
        </w:rPr>
        <w:sectPr w:rsidR="00FA5C84" w:rsidSect="00FA5C84">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space="708"/>
          <w:docGrid w:linePitch="360"/>
        </w:sectPr>
      </w:pPr>
      <w:r>
        <w:rPr>
          <w:rFonts w:ascii="Century Gothic" w:hAnsi="Century Gothic"/>
          <w:sz w:val="20"/>
          <w:szCs w:val="20"/>
        </w:rPr>
        <w:lastRenderedPageBreak/>
        <w:t>The following items are examples which schools may choose to put in place when responding to and intervening with bullying behavior.   These initiatives may include students, staff, families, parish members and the community.</w:t>
      </w:r>
      <w:r w:rsidR="00550705">
        <w:rPr>
          <w:rFonts w:ascii="Century Gothic" w:hAnsi="Century Gothic"/>
          <w:sz w:val="20"/>
          <w:szCs w:val="20"/>
        </w:rPr>
        <w:t xml:space="preserve">  We choose to focus on developing resilience for all involved in bullying situation and to emphasize reconciliation and restoration.</w:t>
      </w:r>
    </w:p>
    <w:p w:rsidR="00FA5C84" w:rsidRDefault="00FA5C84" w:rsidP="0082159B">
      <w:pPr>
        <w:autoSpaceDE w:val="0"/>
        <w:autoSpaceDN w:val="0"/>
        <w:adjustRightInd w:val="0"/>
        <w:spacing w:after="0" w:line="240" w:lineRule="auto"/>
        <w:rPr>
          <w:rFonts w:ascii="Century Gothic" w:hAnsi="Century Gothic" w:cs="MyriadPro-Bold"/>
          <w:b/>
          <w:bCs/>
          <w:sz w:val="16"/>
          <w:szCs w:val="16"/>
          <w:lang w:val="en-CA" w:bidi="ar-SA"/>
        </w:rPr>
        <w:sectPr w:rsidR="00FA5C84" w:rsidSect="00FA5C84">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num="2" w:space="708"/>
          <w:docGrid w:linePitch="360"/>
        </w:sectPr>
      </w:pPr>
    </w:p>
    <w:p w:rsidR="0082159B" w:rsidRPr="00BB5A41" w:rsidRDefault="0082159B" w:rsidP="0082159B">
      <w:pPr>
        <w:autoSpaceDE w:val="0"/>
        <w:autoSpaceDN w:val="0"/>
        <w:adjustRightInd w:val="0"/>
        <w:spacing w:after="0" w:line="240" w:lineRule="auto"/>
        <w:rPr>
          <w:rFonts w:ascii="Century Gothic" w:hAnsi="Century Gothic" w:cs="MyriadPro-Bold"/>
          <w:b/>
          <w:bCs/>
          <w:sz w:val="16"/>
          <w:szCs w:val="16"/>
          <w:lang w:val="en-CA" w:bidi="ar-SA"/>
        </w:rPr>
      </w:pPr>
      <w:r w:rsidRPr="00BB5A41">
        <w:rPr>
          <w:rFonts w:ascii="Century Gothic" w:hAnsi="Century Gothic" w:cs="MyriadPro-Bold"/>
          <w:b/>
          <w:bCs/>
          <w:sz w:val="16"/>
          <w:szCs w:val="16"/>
          <w:lang w:val="en-CA" w:bidi="ar-SA"/>
        </w:rPr>
        <w:lastRenderedPageBreak/>
        <w:t>Teaching and modeling of skill(s) explicitly</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Guidance/counseling</w:t>
      </w:r>
    </w:p>
    <w:p w:rsidR="0082159B"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Outside community resources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Mentorship</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 xml:space="preserve">Use of restorative justice questions </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Empathy training</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Problem-solving</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Self awareness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Self regulation</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Use of consistent language</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Teaching anger management skills</w:t>
      </w:r>
    </w:p>
    <w:p w:rsidR="0082159B"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Integrating bullying intervention into curriculum lessons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Second Step</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PALS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WITS</w:t>
      </w:r>
    </w:p>
    <w:p w:rsidR="0082159B"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Anti-Bullying Committee</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p>
    <w:p w:rsidR="0082159B" w:rsidRPr="00BB5A41" w:rsidRDefault="0082159B" w:rsidP="0082159B">
      <w:pPr>
        <w:autoSpaceDE w:val="0"/>
        <w:autoSpaceDN w:val="0"/>
        <w:adjustRightInd w:val="0"/>
        <w:spacing w:after="0" w:line="240" w:lineRule="auto"/>
        <w:rPr>
          <w:rFonts w:ascii="Century Gothic" w:hAnsi="Century Gothic" w:cs="MyriadPro-Bold"/>
          <w:b/>
          <w:bCs/>
          <w:sz w:val="16"/>
          <w:szCs w:val="16"/>
          <w:lang w:val="en-CA" w:bidi="ar-SA"/>
        </w:rPr>
      </w:pPr>
      <w:r w:rsidRPr="00BB5A41">
        <w:rPr>
          <w:rFonts w:ascii="Century Gothic" w:hAnsi="Century Gothic" w:cs="MyriadPro-Bold"/>
          <w:b/>
          <w:bCs/>
          <w:sz w:val="16"/>
          <w:szCs w:val="16"/>
          <w:lang w:val="en-CA" w:bidi="ar-SA"/>
        </w:rPr>
        <w:t>Providing opportunities to practice skill(s)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Leadership roles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Peer mediation</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Scenarios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Scripting/rehearsing hard conversations</w:t>
      </w:r>
    </w:p>
    <w:p w:rsidR="0082159B"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Reviewing appropriate behaviour after a specific event (e.g. audience behaviour, recess behavior)</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p>
    <w:p w:rsidR="0082159B" w:rsidRPr="00BB5A41" w:rsidRDefault="0082159B" w:rsidP="0082159B">
      <w:pPr>
        <w:autoSpaceDE w:val="0"/>
        <w:autoSpaceDN w:val="0"/>
        <w:adjustRightInd w:val="0"/>
        <w:spacing w:after="0" w:line="240" w:lineRule="auto"/>
        <w:rPr>
          <w:rFonts w:ascii="Century Gothic" w:hAnsi="Century Gothic" w:cs="MyriadPro-Bold"/>
          <w:b/>
          <w:bCs/>
          <w:sz w:val="16"/>
          <w:szCs w:val="16"/>
          <w:lang w:val="en-CA" w:bidi="ar-SA"/>
        </w:rPr>
      </w:pPr>
      <w:r w:rsidRPr="00BB5A41">
        <w:rPr>
          <w:rFonts w:ascii="Century Gothic" w:hAnsi="Century Gothic" w:cs="MyriadPro-Bold"/>
          <w:b/>
          <w:bCs/>
          <w:sz w:val="16"/>
          <w:szCs w:val="16"/>
          <w:lang w:val="en-CA" w:bidi="ar-SA"/>
        </w:rPr>
        <w:t>Providing feedback on the demonstration of skill(s)</w:t>
      </w:r>
    </w:p>
    <w:p w:rsidR="0082159B" w:rsidRPr="00BB5A41" w:rsidRDefault="0082159B" w:rsidP="0082159B">
      <w:pPr>
        <w:autoSpaceDE w:val="0"/>
        <w:autoSpaceDN w:val="0"/>
        <w:adjustRightInd w:val="0"/>
        <w:spacing w:after="0" w:line="240" w:lineRule="auto"/>
        <w:rPr>
          <w:rFonts w:ascii="Century Gothic" w:hAnsi="Century Gothic" w:cs="MyriadPro-Bold"/>
          <w:b/>
          <w:bCs/>
          <w:sz w:val="16"/>
          <w:szCs w:val="16"/>
          <w:lang w:val="en-CA" w:bidi="ar-SA"/>
        </w:rPr>
      </w:pPr>
      <w:r w:rsidRPr="00BB5A41">
        <w:rPr>
          <w:rFonts w:ascii="Century Gothic" w:hAnsi="Century Gothic" w:cs="MyriadPro-Regular"/>
          <w:sz w:val="16"/>
          <w:szCs w:val="16"/>
          <w:lang w:val="en-CA" w:bidi="ar-SA"/>
        </w:rPr>
        <w:t>Community/classroom circles</w:t>
      </w:r>
    </w:p>
    <w:p w:rsidR="0082159B"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Follow-up/re-connecting</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p>
    <w:p w:rsidR="00550705" w:rsidRDefault="00550705" w:rsidP="0082159B">
      <w:pPr>
        <w:autoSpaceDE w:val="0"/>
        <w:autoSpaceDN w:val="0"/>
        <w:adjustRightInd w:val="0"/>
        <w:spacing w:after="0" w:line="240" w:lineRule="auto"/>
        <w:rPr>
          <w:rFonts w:ascii="Century Gothic" w:hAnsi="Century Gothic" w:cs="MyriadPro-Bold"/>
          <w:b/>
          <w:bCs/>
          <w:sz w:val="16"/>
          <w:szCs w:val="16"/>
          <w:lang w:val="en-CA" w:bidi="ar-SA"/>
        </w:rPr>
      </w:pPr>
    </w:p>
    <w:p w:rsidR="00550705" w:rsidRDefault="00550705" w:rsidP="0082159B">
      <w:pPr>
        <w:autoSpaceDE w:val="0"/>
        <w:autoSpaceDN w:val="0"/>
        <w:adjustRightInd w:val="0"/>
        <w:spacing w:after="0" w:line="240" w:lineRule="auto"/>
        <w:rPr>
          <w:rFonts w:ascii="Century Gothic" w:hAnsi="Century Gothic" w:cs="MyriadPro-Bold"/>
          <w:b/>
          <w:bCs/>
          <w:sz w:val="16"/>
          <w:szCs w:val="16"/>
          <w:lang w:val="en-CA" w:bidi="ar-SA"/>
        </w:rPr>
      </w:pPr>
    </w:p>
    <w:p w:rsidR="00550705" w:rsidRDefault="00550705" w:rsidP="0082159B">
      <w:pPr>
        <w:autoSpaceDE w:val="0"/>
        <w:autoSpaceDN w:val="0"/>
        <w:adjustRightInd w:val="0"/>
        <w:spacing w:after="0" w:line="240" w:lineRule="auto"/>
        <w:rPr>
          <w:rFonts w:ascii="Century Gothic" w:hAnsi="Century Gothic" w:cs="MyriadPro-Bold"/>
          <w:b/>
          <w:bCs/>
          <w:sz w:val="16"/>
          <w:szCs w:val="16"/>
          <w:lang w:val="en-CA" w:bidi="ar-SA"/>
        </w:rPr>
      </w:pPr>
    </w:p>
    <w:p w:rsidR="0082159B" w:rsidRPr="00BB5A41" w:rsidRDefault="0082159B" w:rsidP="0082159B">
      <w:pPr>
        <w:autoSpaceDE w:val="0"/>
        <w:autoSpaceDN w:val="0"/>
        <w:adjustRightInd w:val="0"/>
        <w:spacing w:after="0" w:line="240" w:lineRule="auto"/>
        <w:rPr>
          <w:rFonts w:ascii="Century Gothic" w:hAnsi="Century Gothic" w:cs="MyriadPro-Bold"/>
          <w:b/>
          <w:bCs/>
          <w:sz w:val="16"/>
          <w:szCs w:val="16"/>
          <w:lang w:val="en-CA" w:bidi="ar-SA"/>
        </w:rPr>
      </w:pPr>
      <w:r w:rsidRPr="00BB5A41">
        <w:rPr>
          <w:rFonts w:ascii="Century Gothic" w:hAnsi="Century Gothic" w:cs="MyriadPro-Bold"/>
          <w:b/>
          <w:bCs/>
          <w:sz w:val="16"/>
          <w:szCs w:val="16"/>
          <w:lang w:val="en-CA" w:bidi="ar-SA"/>
        </w:rPr>
        <w:lastRenderedPageBreak/>
        <w:t>Encouraging engagement and voice</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Reflection forms (office and classroom)</w:t>
      </w:r>
    </w:p>
    <w:p w:rsidR="0082159B"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Focus on student-generated solutions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p>
    <w:p w:rsidR="0082159B" w:rsidRPr="00BB5A41" w:rsidRDefault="0082159B" w:rsidP="0082159B">
      <w:pPr>
        <w:autoSpaceDE w:val="0"/>
        <w:autoSpaceDN w:val="0"/>
        <w:adjustRightInd w:val="0"/>
        <w:spacing w:after="0" w:line="240" w:lineRule="auto"/>
        <w:rPr>
          <w:rFonts w:ascii="Century Gothic" w:hAnsi="Century Gothic" w:cs="MyriadPro-Bold"/>
          <w:b/>
          <w:bCs/>
          <w:sz w:val="16"/>
          <w:szCs w:val="16"/>
          <w:lang w:val="en-CA" w:bidi="ar-SA"/>
        </w:rPr>
      </w:pPr>
      <w:r w:rsidRPr="00BB5A41">
        <w:rPr>
          <w:rFonts w:ascii="Century Gothic" w:hAnsi="Century Gothic" w:cs="MyriadPro-Bold"/>
          <w:b/>
          <w:bCs/>
          <w:sz w:val="16"/>
          <w:szCs w:val="16"/>
          <w:lang w:val="en-CA" w:bidi="ar-SA"/>
        </w:rPr>
        <w:t>Teaching generalization of skill(s)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Reflection forms (office and classroom)</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Use of consistent language ("over learning")</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Predicting possible outcomes when problem-solving</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Using prompts and cues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Self monitoring</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Goal setting</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Reflection</w:t>
      </w:r>
    </w:p>
    <w:p w:rsidR="0082159B"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Providing extended opportunities for practice</w:t>
      </w:r>
    </w:p>
    <w:p w:rsidR="00FA5C84" w:rsidRPr="00BB5A41" w:rsidRDefault="00FA5C84" w:rsidP="0082159B">
      <w:pPr>
        <w:autoSpaceDE w:val="0"/>
        <w:autoSpaceDN w:val="0"/>
        <w:adjustRightInd w:val="0"/>
        <w:spacing w:after="0" w:line="240" w:lineRule="auto"/>
        <w:rPr>
          <w:rFonts w:ascii="Century Gothic" w:hAnsi="Century Gothic" w:cs="MyriadPro-Regular"/>
          <w:sz w:val="16"/>
          <w:szCs w:val="16"/>
          <w:lang w:val="en-CA" w:bidi="ar-SA"/>
        </w:rPr>
      </w:pPr>
    </w:p>
    <w:p w:rsidR="0082159B" w:rsidRPr="00BB5A41" w:rsidRDefault="0082159B" w:rsidP="0082159B">
      <w:pPr>
        <w:autoSpaceDE w:val="0"/>
        <w:autoSpaceDN w:val="0"/>
        <w:adjustRightInd w:val="0"/>
        <w:spacing w:after="0" w:line="240" w:lineRule="auto"/>
        <w:rPr>
          <w:rFonts w:ascii="Century Gothic" w:hAnsi="Century Gothic" w:cs="MyriadPro-Bold"/>
          <w:b/>
          <w:bCs/>
          <w:sz w:val="16"/>
          <w:szCs w:val="16"/>
          <w:lang w:val="en-CA" w:bidi="ar-SA"/>
        </w:rPr>
      </w:pPr>
      <w:r w:rsidRPr="00BB5A41">
        <w:rPr>
          <w:rFonts w:ascii="Century Gothic" w:hAnsi="Century Gothic" w:cs="MyriadPro-Bold"/>
          <w:b/>
          <w:bCs/>
          <w:sz w:val="16"/>
          <w:szCs w:val="16"/>
          <w:lang w:val="en-CA" w:bidi="ar-SA"/>
        </w:rPr>
        <w:t>Reinforcing strengths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Encouragement</w:t>
      </w:r>
    </w:p>
    <w:p w:rsidR="00FA5C84"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Allowing time and support for improvemen</w:t>
      </w:r>
      <w:r w:rsidR="00FA5C84">
        <w:rPr>
          <w:rFonts w:ascii="Century Gothic" w:hAnsi="Century Gothic" w:cs="MyriadPro-Regular"/>
          <w:sz w:val="16"/>
          <w:szCs w:val="16"/>
          <w:lang w:val="en-CA" w:bidi="ar-SA"/>
        </w:rPr>
        <w:t>t</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Self monitoring</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Goal setting</w:t>
      </w:r>
    </w:p>
    <w:p w:rsidR="0082159B"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Reflection</w:t>
      </w:r>
    </w:p>
    <w:p w:rsidR="00FA5C84" w:rsidRPr="00BB5A41" w:rsidRDefault="00FA5C84" w:rsidP="0082159B">
      <w:pPr>
        <w:autoSpaceDE w:val="0"/>
        <w:autoSpaceDN w:val="0"/>
        <w:adjustRightInd w:val="0"/>
        <w:spacing w:after="0" w:line="240" w:lineRule="auto"/>
        <w:rPr>
          <w:rFonts w:ascii="Century Gothic" w:hAnsi="Century Gothic" w:cs="MyriadPro-Regular"/>
          <w:sz w:val="16"/>
          <w:szCs w:val="16"/>
          <w:lang w:val="en-CA" w:bidi="ar-SA"/>
        </w:rPr>
      </w:pPr>
    </w:p>
    <w:p w:rsidR="0082159B" w:rsidRPr="00BB5A41" w:rsidRDefault="0082159B" w:rsidP="0082159B">
      <w:pPr>
        <w:autoSpaceDE w:val="0"/>
        <w:autoSpaceDN w:val="0"/>
        <w:adjustRightInd w:val="0"/>
        <w:spacing w:after="0" w:line="240" w:lineRule="auto"/>
        <w:rPr>
          <w:rFonts w:ascii="Century Gothic" w:hAnsi="Century Gothic" w:cs="MyriadPro-Bold"/>
          <w:b/>
          <w:bCs/>
          <w:sz w:val="16"/>
          <w:szCs w:val="16"/>
          <w:lang w:val="en-CA" w:bidi="ar-SA"/>
        </w:rPr>
      </w:pPr>
      <w:r w:rsidRPr="00BB5A41">
        <w:rPr>
          <w:rFonts w:ascii="Century Gothic" w:hAnsi="Century Gothic" w:cs="MyriadPro-Bold"/>
          <w:b/>
          <w:bCs/>
          <w:sz w:val="16"/>
          <w:szCs w:val="16"/>
          <w:lang w:val="en-CA" w:bidi="ar-SA"/>
        </w:rPr>
        <w:t>Celebrating successes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Positive phone calls home</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Monthly assemblies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Announcements</w:t>
      </w:r>
    </w:p>
    <w:p w:rsidR="00FA5C84" w:rsidRDefault="00FA5C84" w:rsidP="0082159B">
      <w:pPr>
        <w:autoSpaceDE w:val="0"/>
        <w:autoSpaceDN w:val="0"/>
        <w:adjustRightInd w:val="0"/>
        <w:spacing w:after="0" w:line="240" w:lineRule="auto"/>
        <w:rPr>
          <w:rFonts w:ascii="Century Gothic" w:hAnsi="Century Gothic" w:cs="MyriadPro-Regular"/>
          <w:sz w:val="16"/>
          <w:szCs w:val="16"/>
          <w:lang w:val="en-CA" w:bidi="ar-SA"/>
        </w:rPr>
      </w:pPr>
      <w:r>
        <w:rPr>
          <w:rFonts w:ascii="Century Gothic" w:hAnsi="Century Gothic" w:cs="MyriadPro-Regular"/>
          <w:sz w:val="16"/>
          <w:szCs w:val="16"/>
          <w:lang w:val="en-CA" w:bidi="ar-SA"/>
        </w:rPr>
        <w:t>T</w:t>
      </w:r>
      <w:r w:rsidR="0082159B" w:rsidRPr="00BB5A41">
        <w:rPr>
          <w:rFonts w:ascii="Century Gothic" w:hAnsi="Century Gothic" w:cs="MyriadPro-Regular"/>
          <w:sz w:val="16"/>
          <w:szCs w:val="16"/>
          <w:lang w:val="en-CA" w:bidi="ar-SA"/>
        </w:rPr>
        <w:t>V/monitor messages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Postcards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Social gatherings</w:t>
      </w:r>
    </w:p>
    <w:p w:rsidR="0082159B" w:rsidRPr="00BB5A41" w:rsidRDefault="0082159B" w:rsidP="0082159B">
      <w:pPr>
        <w:autoSpaceDE w:val="0"/>
        <w:autoSpaceDN w:val="0"/>
        <w:adjustRightInd w:val="0"/>
        <w:spacing w:after="0" w:line="240" w:lineRule="auto"/>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Bulletin boards</w:t>
      </w:r>
    </w:p>
    <w:p w:rsidR="00550705" w:rsidRDefault="0082159B" w:rsidP="00550705">
      <w:pPr>
        <w:spacing w:after="0"/>
        <w:rPr>
          <w:rFonts w:ascii="Century Gothic" w:hAnsi="Century Gothic" w:cs="MyriadPro-Regular"/>
          <w:sz w:val="16"/>
          <w:szCs w:val="16"/>
          <w:lang w:val="en-CA" w:bidi="ar-SA"/>
        </w:rPr>
      </w:pPr>
      <w:r w:rsidRPr="00BB5A41">
        <w:rPr>
          <w:rFonts w:ascii="Century Gothic" w:hAnsi="Century Gothic" w:cs="MyriadPro-Regular"/>
          <w:sz w:val="16"/>
          <w:szCs w:val="16"/>
          <w:lang w:val="en-CA" w:bidi="ar-SA"/>
        </w:rPr>
        <w:t>Character certificates</w:t>
      </w:r>
    </w:p>
    <w:p w:rsidR="00550705" w:rsidRDefault="00550705" w:rsidP="00550705">
      <w:pPr>
        <w:spacing w:after="0"/>
        <w:rPr>
          <w:rFonts w:ascii="Century Gothic" w:hAnsi="Century Gothic" w:cs="MyriadPro-Regular"/>
          <w:sz w:val="16"/>
          <w:szCs w:val="16"/>
          <w:lang w:val="en-CA" w:bidi="ar-SA"/>
        </w:rPr>
      </w:pPr>
      <w:r>
        <w:rPr>
          <w:rFonts w:ascii="Century Gothic" w:hAnsi="Century Gothic" w:cs="MyriadPro-Regular"/>
          <w:sz w:val="16"/>
          <w:szCs w:val="16"/>
          <w:lang w:val="en-CA" w:bidi="ar-SA"/>
        </w:rPr>
        <w:t xml:space="preserve">Sacrament of reconciliation </w:t>
      </w:r>
    </w:p>
    <w:p w:rsidR="00550705" w:rsidRPr="00BB5A41" w:rsidRDefault="00550705" w:rsidP="0082159B">
      <w:pPr>
        <w:rPr>
          <w:rFonts w:ascii="Century Gothic" w:hAnsi="Century Gothic" w:cs="MyriadPro-Regular"/>
          <w:sz w:val="16"/>
          <w:szCs w:val="16"/>
          <w:lang w:val="en-CA" w:bidi="ar-SA"/>
        </w:rPr>
      </w:pPr>
    </w:p>
    <w:p w:rsidR="00FA5C84" w:rsidRDefault="00FA5C84" w:rsidP="002E7AF6">
      <w:pPr>
        <w:pStyle w:val="Heading2"/>
        <w:jc w:val="left"/>
        <w:sectPr w:rsidR="00FA5C84" w:rsidSect="00FA5C84">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num="2" w:space="708"/>
          <w:docGrid w:linePitch="360"/>
        </w:sectPr>
      </w:pPr>
    </w:p>
    <w:p w:rsidR="00FA5C84" w:rsidRDefault="00FA5C84" w:rsidP="00FA5C84"/>
    <w:p w:rsidR="002E7AF6" w:rsidRDefault="002E7AF6" w:rsidP="00FA5C84"/>
    <w:p w:rsidR="002E7AF6" w:rsidRDefault="002E7AF6" w:rsidP="00FA5C84"/>
    <w:p w:rsidR="002E7AF6" w:rsidRDefault="002E7AF6" w:rsidP="00FA5C84"/>
    <w:p w:rsidR="002E7AF6" w:rsidRDefault="002E7AF6" w:rsidP="00FA5C84"/>
    <w:p w:rsidR="002E7AF6" w:rsidRDefault="002E7AF6" w:rsidP="00FA5C84"/>
    <w:p w:rsidR="00FA5C84" w:rsidRDefault="00FA5C84" w:rsidP="00FA5C84"/>
    <w:p w:rsidR="00FA5C84" w:rsidRDefault="00FA5C84" w:rsidP="00FA5C84"/>
    <w:p w:rsidR="00FA5C84" w:rsidRPr="00FA5C84" w:rsidRDefault="00FA5C84" w:rsidP="00FA5C84">
      <w:pPr>
        <w:sectPr w:rsidR="00FA5C84" w:rsidRPr="00FA5C84" w:rsidSect="00FA5C84">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num="2" w:space="708"/>
          <w:docGrid w:linePitch="360"/>
        </w:sectPr>
      </w:pPr>
    </w:p>
    <w:p w:rsidR="00427A34" w:rsidRPr="00735651" w:rsidRDefault="00735651" w:rsidP="00735651">
      <w:pPr>
        <w:pStyle w:val="Heading2"/>
      </w:pPr>
      <w:r w:rsidRPr="00B26E74">
        <w:lastRenderedPageBreak/>
        <w:t>Learning Opportunities</w:t>
      </w:r>
    </w:p>
    <w:p w:rsidR="002E7AF6" w:rsidRDefault="002E7AF6" w:rsidP="002E7AF6">
      <w:pPr>
        <w:rPr>
          <w:rFonts w:ascii="Century Gothic" w:hAnsi="Century Gothic"/>
          <w:sz w:val="20"/>
          <w:szCs w:val="20"/>
        </w:rPr>
        <w:sectPr w:rsidR="002E7AF6" w:rsidSect="00FA5C84">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space="708"/>
          <w:docGrid w:linePitch="360"/>
        </w:sectPr>
      </w:pPr>
      <w:r>
        <w:rPr>
          <w:rFonts w:ascii="Century Gothic" w:hAnsi="Century Gothic"/>
          <w:sz w:val="20"/>
          <w:szCs w:val="20"/>
        </w:rPr>
        <w:t xml:space="preserve">The following items are examples which schools may identify as learning opportunities when planning how to help to students, staff, families, parish members and the community to prevent bullying, identify bullying and intervene in bullying. </w:t>
      </w:r>
      <w:r w:rsidR="00550705">
        <w:rPr>
          <w:rFonts w:ascii="Century Gothic" w:hAnsi="Century Gothic"/>
          <w:sz w:val="20"/>
          <w:szCs w:val="20"/>
        </w:rPr>
        <w:t xml:space="preserve">  These examples may also involve the development of resilience and strategies for all children to use.</w:t>
      </w:r>
    </w:p>
    <w:p w:rsidR="002E7AF6" w:rsidRDefault="002E7AF6" w:rsidP="002158D9">
      <w:pPr>
        <w:autoSpaceDE w:val="0"/>
        <w:autoSpaceDN w:val="0"/>
        <w:adjustRightInd w:val="0"/>
        <w:spacing w:after="0" w:line="240" w:lineRule="auto"/>
        <w:rPr>
          <w:rFonts w:ascii="Century Gothic" w:hAnsi="Century Gothic" w:cs="MyriadPro-Bold"/>
          <w:b/>
          <w:bCs/>
          <w:sz w:val="16"/>
          <w:szCs w:val="16"/>
          <w:lang w:val="en-CA" w:bidi="ar-SA"/>
        </w:rPr>
      </w:pPr>
    </w:p>
    <w:p w:rsidR="002E7AF6" w:rsidRDefault="002E7AF6" w:rsidP="002158D9">
      <w:pPr>
        <w:autoSpaceDE w:val="0"/>
        <w:autoSpaceDN w:val="0"/>
        <w:adjustRightInd w:val="0"/>
        <w:spacing w:after="0" w:line="240" w:lineRule="auto"/>
        <w:rPr>
          <w:rFonts w:ascii="Century Gothic" w:hAnsi="Century Gothic" w:cs="MyriadPro-Bold"/>
          <w:b/>
          <w:bCs/>
          <w:sz w:val="16"/>
          <w:szCs w:val="16"/>
          <w:lang w:val="en-CA" w:bidi="ar-SA"/>
        </w:rPr>
        <w:sectPr w:rsidR="002E7AF6" w:rsidSect="00726D3A">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space="708"/>
          <w:docGrid w:linePitch="360"/>
        </w:sectPr>
      </w:pPr>
    </w:p>
    <w:p w:rsidR="002158D9" w:rsidRPr="002E7AF6" w:rsidRDefault="002158D9" w:rsidP="002158D9">
      <w:pPr>
        <w:autoSpaceDE w:val="0"/>
        <w:autoSpaceDN w:val="0"/>
        <w:adjustRightInd w:val="0"/>
        <w:spacing w:after="0" w:line="240" w:lineRule="auto"/>
        <w:rPr>
          <w:rFonts w:ascii="Century Gothic" w:hAnsi="Century Gothic" w:cs="MyriadPro-Bold"/>
          <w:b/>
          <w:bCs/>
          <w:lang w:val="en-CA" w:bidi="ar-SA"/>
        </w:rPr>
      </w:pPr>
      <w:r w:rsidRPr="002E7AF6">
        <w:rPr>
          <w:rFonts w:ascii="Century Gothic" w:hAnsi="Century Gothic" w:cs="MyriadPro-Bold"/>
          <w:b/>
          <w:bCs/>
          <w:lang w:val="en-CA" w:bidi="ar-SA"/>
        </w:rPr>
        <w:lastRenderedPageBreak/>
        <w:t>Student:</w:t>
      </w:r>
    </w:p>
    <w:p w:rsidR="002158D9" w:rsidRPr="002E7AF6" w:rsidRDefault="002158D9" w:rsidP="002158D9">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School announcements</w:t>
      </w:r>
    </w:p>
    <w:p w:rsidR="002158D9" w:rsidRPr="002E7AF6" w:rsidRDefault="002158D9" w:rsidP="002158D9">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Bulletin boards/visual reminders</w:t>
      </w:r>
    </w:p>
    <w:p w:rsidR="002158D9" w:rsidRPr="002E7AF6" w:rsidRDefault="002158D9" w:rsidP="002158D9">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Leadership roles, e.g. student council</w:t>
      </w:r>
    </w:p>
    <w:p w:rsidR="002158D9" w:rsidRPr="002E7AF6" w:rsidRDefault="002158D9" w:rsidP="002158D9">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Extracurricular activities</w:t>
      </w:r>
    </w:p>
    <w:p w:rsidR="002158D9" w:rsidRPr="002E7AF6" w:rsidRDefault="002158D9" w:rsidP="002158D9">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 xml:space="preserve">Support groups </w:t>
      </w:r>
    </w:p>
    <w:p w:rsidR="002158D9" w:rsidRPr="002E7AF6" w:rsidRDefault="002158D9" w:rsidP="002158D9">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Social skills training groups</w:t>
      </w:r>
    </w:p>
    <w:p w:rsidR="002158D9" w:rsidRPr="002E7AF6" w:rsidRDefault="002158D9" w:rsidP="00613F11">
      <w:pPr>
        <w:autoSpaceDE w:val="0"/>
        <w:autoSpaceDN w:val="0"/>
        <w:adjustRightInd w:val="0"/>
        <w:spacing w:after="0" w:line="240" w:lineRule="auto"/>
        <w:rPr>
          <w:rFonts w:ascii="Century Gothic" w:hAnsi="Century Gothic" w:cs="MyriadPro-Bold"/>
          <w:b/>
          <w:bCs/>
          <w:lang w:val="en-CA" w:bidi="ar-SA"/>
        </w:rPr>
      </w:pPr>
    </w:p>
    <w:p w:rsidR="00613F11" w:rsidRPr="002E7AF6" w:rsidRDefault="00613F11" w:rsidP="00613F11">
      <w:pPr>
        <w:autoSpaceDE w:val="0"/>
        <w:autoSpaceDN w:val="0"/>
        <w:adjustRightInd w:val="0"/>
        <w:spacing w:after="0" w:line="240" w:lineRule="auto"/>
        <w:rPr>
          <w:rFonts w:ascii="Century Gothic" w:hAnsi="Century Gothic" w:cs="MyriadPro-Bold"/>
          <w:b/>
          <w:bCs/>
          <w:lang w:val="en-CA" w:bidi="ar-SA"/>
        </w:rPr>
      </w:pPr>
      <w:r w:rsidRPr="002E7AF6">
        <w:rPr>
          <w:rFonts w:ascii="Century Gothic" w:hAnsi="Century Gothic" w:cs="MyriadPro-Bold"/>
          <w:b/>
          <w:bCs/>
          <w:lang w:val="en-CA" w:bidi="ar-SA"/>
        </w:rPr>
        <w:t>Staff:</w:t>
      </w:r>
    </w:p>
    <w:p w:rsidR="00613F11" w:rsidRPr="002E7AF6"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Staff meetings</w:t>
      </w:r>
    </w:p>
    <w:p w:rsidR="00613F11" w:rsidRPr="002E7AF6"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Emails</w:t>
      </w:r>
    </w:p>
    <w:p w:rsidR="00613F11" w:rsidRPr="002E7AF6"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Continual staff input from all employee groups</w:t>
      </w:r>
    </w:p>
    <w:p w:rsidR="002158D9" w:rsidRPr="002E7AF6" w:rsidRDefault="002158D9"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PD at EPCI, CIL-M, grades 7-9 PLCs</w:t>
      </w:r>
    </w:p>
    <w:p w:rsidR="002158D9" w:rsidRPr="002E7AF6" w:rsidRDefault="002158D9"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Attendance at conferences</w:t>
      </w:r>
    </w:p>
    <w:p w:rsidR="00613F11"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Work with School Attendance Counsellors and outside agencies (Phoenix, MHAN, ATS)</w:t>
      </w:r>
    </w:p>
    <w:p w:rsidR="00550705" w:rsidRPr="002E7AF6" w:rsidRDefault="00550705" w:rsidP="00613F11">
      <w:pPr>
        <w:autoSpaceDE w:val="0"/>
        <w:autoSpaceDN w:val="0"/>
        <w:adjustRightInd w:val="0"/>
        <w:spacing w:after="0" w:line="240" w:lineRule="auto"/>
        <w:rPr>
          <w:rFonts w:ascii="Century Gothic" w:hAnsi="Century Gothic" w:cs="MyriadPro-Regular"/>
          <w:lang w:val="en-CA" w:bidi="ar-SA"/>
        </w:rPr>
      </w:pPr>
      <w:r>
        <w:rPr>
          <w:rFonts w:ascii="Century Gothic" w:hAnsi="Century Gothic" w:cs="MyriadPro-Regular"/>
          <w:lang w:val="en-CA" w:bidi="ar-SA"/>
        </w:rPr>
        <w:t>Mental Health Lead</w:t>
      </w:r>
    </w:p>
    <w:p w:rsidR="002158D9" w:rsidRPr="002E7AF6" w:rsidRDefault="002158D9" w:rsidP="00613F11">
      <w:pPr>
        <w:autoSpaceDE w:val="0"/>
        <w:autoSpaceDN w:val="0"/>
        <w:adjustRightInd w:val="0"/>
        <w:spacing w:after="0" w:line="240" w:lineRule="auto"/>
        <w:rPr>
          <w:rFonts w:ascii="Century Gothic" w:hAnsi="Century Gothic" w:cs="MyriadPro-Regular"/>
          <w:lang w:val="en-CA" w:bidi="ar-SA"/>
        </w:rPr>
      </w:pPr>
    </w:p>
    <w:p w:rsidR="00613F11" w:rsidRPr="002E7AF6" w:rsidRDefault="00613F11" w:rsidP="00613F11">
      <w:pPr>
        <w:autoSpaceDE w:val="0"/>
        <w:autoSpaceDN w:val="0"/>
        <w:adjustRightInd w:val="0"/>
        <w:spacing w:after="0" w:line="240" w:lineRule="auto"/>
        <w:rPr>
          <w:rFonts w:ascii="Century Gothic" w:hAnsi="Century Gothic" w:cs="MyriadPro-Bold"/>
          <w:b/>
          <w:bCs/>
          <w:lang w:val="en-CA" w:bidi="ar-SA"/>
        </w:rPr>
      </w:pPr>
      <w:r w:rsidRPr="002E7AF6">
        <w:rPr>
          <w:rFonts w:ascii="Century Gothic" w:hAnsi="Century Gothic" w:cs="MyriadPro-Bold"/>
          <w:b/>
          <w:bCs/>
          <w:lang w:val="en-CA" w:bidi="ar-SA"/>
        </w:rPr>
        <w:t>Parents:</w:t>
      </w:r>
    </w:p>
    <w:p w:rsidR="00613F11" w:rsidRPr="002E7AF6"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Newsletters (paper/electronic)</w:t>
      </w:r>
    </w:p>
    <w:p w:rsidR="00613F11" w:rsidRPr="002E7AF6"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School web site</w:t>
      </w:r>
    </w:p>
    <w:p w:rsidR="00613F11" w:rsidRPr="002E7AF6"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Phone calls</w:t>
      </w:r>
    </w:p>
    <w:p w:rsidR="00613F11" w:rsidRPr="002E7AF6"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School signs</w:t>
      </w:r>
    </w:p>
    <w:p w:rsidR="00613F11" w:rsidRPr="002E7AF6"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Parent evenings</w:t>
      </w:r>
    </w:p>
    <w:p w:rsidR="00613F11" w:rsidRPr="002E7AF6"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School council</w:t>
      </w:r>
    </w:p>
    <w:p w:rsidR="00613F11"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Parent Involvement Committee</w:t>
      </w:r>
    </w:p>
    <w:p w:rsidR="002E7AF6" w:rsidRPr="002E7AF6" w:rsidRDefault="002E7AF6" w:rsidP="00613F11">
      <w:pPr>
        <w:autoSpaceDE w:val="0"/>
        <w:autoSpaceDN w:val="0"/>
        <w:adjustRightInd w:val="0"/>
        <w:spacing w:after="0" w:line="240" w:lineRule="auto"/>
        <w:rPr>
          <w:rFonts w:ascii="Century Gothic" w:hAnsi="Century Gothic" w:cs="MyriadPro-Regular"/>
          <w:lang w:val="en-CA" w:bidi="ar-SA"/>
        </w:rPr>
      </w:pPr>
    </w:p>
    <w:p w:rsidR="00613F11" w:rsidRPr="002E7AF6" w:rsidRDefault="00613F11" w:rsidP="00613F11">
      <w:pPr>
        <w:autoSpaceDE w:val="0"/>
        <w:autoSpaceDN w:val="0"/>
        <w:adjustRightInd w:val="0"/>
        <w:spacing w:after="0" w:line="240" w:lineRule="auto"/>
        <w:rPr>
          <w:rFonts w:ascii="Century Gothic" w:hAnsi="Century Gothic" w:cs="MyriadPro-Bold"/>
          <w:b/>
          <w:bCs/>
          <w:lang w:val="en-CA" w:bidi="ar-SA"/>
        </w:rPr>
      </w:pPr>
      <w:r w:rsidRPr="002E7AF6">
        <w:rPr>
          <w:rFonts w:ascii="Century Gothic" w:hAnsi="Century Gothic" w:cs="MyriadPro-Bold"/>
          <w:b/>
          <w:bCs/>
          <w:lang w:val="en-CA" w:bidi="ar-SA"/>
        </w:rPr>
        <w:t>Parish/Community:</w:t>
      </w:r>
    </w:p>
    <w:p w:rsidR="00613F11" w:rsidRPr="002E7AF6"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School signs</w:t>
      </w:r>
    </w:p>
    <w:p w:rsidR="00613F11" w:rsidRPr="002E7AF6" w:rsidRDefault="00613F11"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Newsletters</w:t>
      </w:r>
    </w:p>
    <w:p w:rsidR="002158D9" w:rsidRPr="002E7AF6" w:rsidRDefault="002158D9"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Inclusion of Parish Priest on Safe Schools Team</w:t>
      </w:r>
    </w:p>
    <w:p w:rsidR="00613F11" w:rsidRDefault="002158D9" w:rsidP="00613F11">
      <w:pPr>
        <w:autoSpaceDE w:val="0"/>
        <w:autoSpaceDN w:val="0"/>
        <w:adjustRightInd w:val="0"/>
        <w:spacing w:after="0" w:line="240" w:lineRule="auto"/>
        <w:rPr>
          <w:rFonts w:ascii="Century Gothic" w:hAnsi="Century Gothic" w:cs="MyriadPro-Regular"/>
          <w:lang w:val="en-CA" w:bidi="ar-SA"/>
        </w:rPr>
      </w:pPr>
      <w:r w:rsidRPr="002E7AF6">
        <w:rPr>
          <w:rFonts w:ascii="Century Gothic" w:hAnsi="Century Gothic" w:cs="MyriadPro-Regular"/>
          <w:lang w:val="en-CA" w:bidi="ar-SA"/>
        </w:rPr>
        <w:t>Media invitation</w:t>
      </w:r>
    </w:p>
    <w:p w:rsidR="00AD38A7" w:rsidRPr="002E7AF6" w:rsidRDefault="00AD38A7" w:rsidP="00613F11">
      <w:pPr>
        <w:autoSpaceDE w:val="0"/>
        <w:autoSpaceDN w:val="0"/>
        <w:adjustRightInd w:val="0"/>
        <w:spacing w:after="0" w:line="240" w:lineRule="auto"/>
        <w:rPr>
          <w:rFonts w:ascii="Century Gothic" w:hAnsi="Century Gothic" w:cs="MyriadPro-Regular"/>
          <w:lang w:val="en-CA" w:bidi="ar-SA"/>
        </w:rPr>
      </w:pPr>
      <w:r>
        <w:rPr>
          <w:rFonts w:ascii="Century Gothic" w:hAnsi="Century Gothic" w:cs="MyriadPro-Regular"/>
          <w:lang w:val="en-CA" w:bidi="ar-SA"/>
        </w:rPr>
        <w:t>Use of Social Media-Twitter</w:t>
      </w:r>
    </w:p>
    <w:p w:rsidR="006D2C57" w:rsidRPr="002E7AF6" w:rsidRDefault="006D2C57" w:rsidP="00613F11">
      <w:pPr>
        <w:autoSpaceDE w:val="0"/>
        <w:autoSpaceDN w:val="0"/>
        <w:adjustRightInd w:val="0"/>
        <w:spacing w:after="0" w:line="240" w:lineRule="auto"/>
        <w:rPr>
          <w:rFonts w:ascii="Century Gothic" w:hAnsi="Century Gothic" w:cs="MyriadPro-Regular"/>
          <w:lang w:val="en-CA" w:bidi="ar-SA"/>
        </w:rPr>
      </w:pPr>
    </w:p>
    <w:p w:rsidR="002E7AF6" w:rsidRDefault="002E7AF6" w:rsidP="00613F11">
      <w:pPr>
        <w:autoSpaceDE w:val="0"/>
        <w:autoSpaceDN w:val="0"/>
        <w:adjustRightInd w:val="0"/>
        <w:spacing w:after="0" w:line="240" w:lineRule="auto"/>
        <w:rPr>
          <w:rFonts w:ascii="Century Gothic" w:hAnsi="Century Gothic" w:cs="MyriadPro-Regular"/>
          <w:sz w:val="16"/>
          <w:szCs w:val="16"/>
          <w:lang w:val="en-CA" w:bidi="ar-SA"/>
        </w:rPr>
        <w:sectPr w:rsidR="002E7AF6" w:rsidSect="002E7AF6">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num="2" w:space="708"/>
          <w:docGrid w:linePitch="360"/>
        </w:sectPr>
      </w:pPr>
    </w:p>
    <w:p w:rsidR="006D2C57" w:rsidRDefault="006D2C57" w:rsidP="00613F11">
      <w:pPr>
        <w:autoSpaceDE w:val="0"/>
        <w:autoSpaceDN w:val="0"/>
        <w:adjustRightInd w:val="0"/>
        <w:spacing w:after="0" w:line="240" w:lineRule="auto"/>
        <w:rPr>
          <w:rFonts w:ascii="Century Gothic" w:hAnsi="Century Gothic" w:cs="MyriadPro-Regular"/>
          <w:sz w:val="16"/>
          <w:szCs w:val="16"/>
          <w:lang w:val="en-CA" w:bidi="ar-SA"/>
        </w:rPr>
      </w:pPr>
    </w:p>
    <w:p w:rsidR="006D2C57" w:rsidRDefault="006D2C57" w:rsidP="00613F11">
      <w:pPr>
        <w:autoSpaceDE w:val="0"/>
        <w:autoSpaceDN w:val="0"/>
        <w:adjustRightInd w:val="0"/>
        <w:spacing w:after="0" w:line="240" w:lineRule="auto"/>
        <w:rPr>
          <w:rFonts w:ascii="Century Gothic" w:hAnsi="Century Gothic" w:cs="MyriadPro-Regular"/>
          <w:sz w:val="16"/>
          <w:szCs w:val="16"/>
          <w:lang w:val="en-CA" w:bidi="ar-SA"/>
        </w:rPr>
      </w:pPr>
    </w:p>
    <w:p w:rsidR="006D2C57" w:rsidRDefault="006D2C57" w:rsidP="00613F11">
      <w:pPr>
        <w:autoSpaceDE w:val="0"/>
        <w:autoSpaceDN w:val="0"/>
        <w:adjustRightInd w:val="0"/>
        <w:spacing w:after="0" w:line="240" w:lineRule="auto"/>
        <w:rPr>
          <w:rFonts w:ascii="Century Gothic" w:hAnsi="Century Gothic" w:cs="MyriadPro-Regular"/>
          <w:sz w:val="16"/>
          <w:szCs w:val="16"/>
          <w:lang w:val="en-CA" w:bidi="ar-SA"/>
        </w:rPr>
      </w:pPr>
    </w:p>
    <w:p w:rsidR="006D2C57" w:rsidRPr="00BB5A41" w:rsidRDefault="006D2C57" w:rsidP="00613F11">
      <w:pPr>
        <w:autoSpaceDE w:val="0"/>
        <w:autoSpaceDN w:val="0"/>
        <w:adjustRightInd w:val="0"/>
        <w:spacing w:after="0" w:line="240" w:lineRule="auto"/>
        <w:rPr>
          <w:rFonts w:ascii="Century Gothic" w:hAnsi="Century Gothic" w:cs="MyriadPro-Regular"/>
          <w:sz w:val="16"/>
          <w:szCs w:val="16"/>
          <w:lang w:val="en-CA" w:bidi="ar-SA"/>
        </w:rPr>
      </w:pPr>
    </w:p>
    <w:p w:rsidR="00613F11" w:rsidRDefault="00613F11" w:rsidP="00613F11">
      <w:pPr>
        <w:autoSpaceDE w:val="0"/>
        <w:autoSpaceDN w:val="0"/>
        <w:adjustRightInd w:val="0"/>
        <w:spacing w:after="0" w:line="240" w:lineRule="auto"/>
        <w:rPr>
          <w:rFonts w:ascii="MyriadPro-Regular" w:hAnsi="MyriadPro-Regular" w:cs="MyriadPro-Regular"/>
          <w:lang w:val="en-CA" w:bidi="ar-SA"/>
        </w:rPr>
      </w:pPr>
    </w:p>
    <w:p w:rsidR="00613F11" w:rsidRDefault="00613F11" w:rsidP="00613F11">
      <w:pPr>
        <w:autoSpaceDE w:val="0"/>
        <w:autoSpaceDN w:val="0"/>
        <w:adjustRightInd w:val="0"/>
        <w:spacing w:after="0" w:line="240" w:lineRule="auto"/>
        <w:rPr>
          <w:rFonts w:ascii="MyriadPro-Regular" w:hAnsi="MyriadPro-Regular" w:cs="MyriadPro-Regular"/>
          <w:lang w:val="en-CA" w:bidi="ar-SA"/>
        </w:rPr>
      </w:pPr>
    </w:p>
    <w:p w:rsidR="006D2C57" w:rsidRDefault="006D2C57" w:rsidP="00613F11">
      <w:pPr>
        <w:autoSpaceDE w:val="0"/>
        <w:autoSpaceDN w:val="0"/>
        <w:adjustRightInd w:val="0"/>
        <w:spacing w:after="0" w:line="240" w:lineRule="auto"/>
        <w:rPr>
          <w:i/>
          <w:iCs/>
          <w:sz w:val="23"/>
          <w:szCs w:val="23"/>
        </w:rPr>
      </w:pPr>
    </w:p>
    <w:p w:rsidR="002E7AF6" w:rsidRDefault="002E7AF6" w:rsidP="00613F11">
      <w:pPr>
        <w:autoSpaceDE w:val="0"/>
        <w:autoSpaceDN w:val="0"/>
        <w:adjustRightInd w:val="0"/>
        <w:spacing w:after="0" w:line="240" w:lineRule="auto"/>
        <w:rPr>
          <w:rFonts w:ascii="Century Gothic" w:hAnsi="Century Gothic"/>
          <w:i/>
          <w:iCs/>
          <w:sz w:val="18"/>
          <w:szCs w:val="18"/>
        </w:rPr>
      </w:pPr>
    </w:p>
    <w:p w:rsidR="002E7AF6" w:rsidRDefault="002E7AF6" w:rsidP="00613F11">
      <w:pPr>
        <w:autoSpaceDE w:val="0"/>
        <w:autoSpaceDN w:val="0"/>
        <w:adjustRightInd w:val="0"/>
        <w:spacing w:after="0" w:line="240" w:lineRule="auto"/>
        <w:rPr>
          <w:rFonts w:ascii="Century Gothic" w:hAnsi="Century Gothic"/>
          <w:i/>
          <w:iCs/>
          <w:sz w:val="18"/>
          <w:szCs w:val="18"/>
        </w:rPr>
      </w:pPr>
    </w:p>
    <w:p w:rsidR="00CE5E6F" w:rsidRDefault="00CE5E6F" w:rsidP="00613F11">
      <w:pPr>
        <w:autoSpaceDE w:val="0"/>
        <w:autoSpaceDN w:val="0"/>
        <w:adjustRightInd w:val="0"/>
        <w:spacing w:after="0" w:line="240" w:lineRule="auto"/>
        <w:rPr>
          <w:rFonts w:ascii="Century Gothic" w:hAnsi="Century Gothic"/>
          <w:i/>
          <w:iCs/>
          <w:sz w:val="18"/>
          <w:szCs w:val="18"/>
        </w:rPr>
      </w:pPr>
    </w:p>
    <w:p w:rsidR="00CE5E6F" w:rsidRDefault="00CE5E6F" w:rsidP="00CE5E6F">
      <w:pPr>
        <w:pStyle w:val="Heading2"/>
      </w:pPr>
      <w:r>
        <w:lastRenderedPageBreak/>
        <w:t>Monitoring</w:t>
      </w:r>
    </w:p>
    <w:p w:rsidR="00643F23" w:rsidRDefault="00643F23" w:rsidP="00643F23">
      <w:pPr>
        <w:rPr>
          <w:rFonts w:ascii="Century Gothic" w:hAnsi="Century Gothic"/>
          <w:sz w:val="20"/>
          <w:szCs w:val="20"/>
        </w:rPr>
        <w:sectPr w:rsidR="00643F23" w:rsidSect="00FA5C84">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space="708"/>
          <w:docGrid w:linePitch="360"/>
        </w:sectPr>
      </w:pPr>
      <w:r>
        <w:rPr>
          <w:rFonts w:ascii="Century Gothic" w:hAnsi="Century Gothic"/>
          <w:sz w:val="20"/>
          <w:szCs w:val="20"/>
        </w:rPr>
        <w:t>The following items are examples which schools may identify as methods to use when considering how they might monitor the Bullying Prevention and Intervention Action Plan that they have developed.  Monitoring can be done both formally and informally.</w:t>
      </w:r>
    </w:p>
    <w:p w:rsidR="0028554E" w:rsidRDefault="0028554E" w:rsidP="00CE5E6F"/>
    <w:p w:rsidR="0028554E" w:rsidRPr="00A25B59" w:rsidRDefault="0028554E" w:rsidP="00A25B59">
      <w:pPr>
        <w:autoSpaceDE w:val="0"/>
        <w:autoSpaceDN w:val="0"/>
        <w:adjustRightInd w:val="0"/>
        <w:spacing w:after="0"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 xml:space="preserve">Observations </w:t>
      </w:r>
    </w:p>
    <w:p w:rsidR="0028554E" w:rsidRPr="00A25B59" w:rsidRDefault="0028554E" w:rsidP="00A25B59">
      <w:pPr>
        <w:autoSpaceDE w:val="0"/>
        <w:autoSpaceDN w:val="0"/>
        <w:adjustRightInd w:val="0"/>
        <w:spacing w:after="0"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Anecdotal reports</w:t>
      </w:r>
    </w:p>
    <w:p w:rsidR="0028554E" w:rsidRPr="00A25B59" w:rsidRDefault="0028554E" w:rsidP="00A25B59">
      <w:pPr>
        <w:autoSpaceDE w:val="0"/>
        <w:autoSpaceDN w:val="0"/>
        <w:adjustRightInd w:val="0"/>
        <w:spacing w:after="0"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 xml:space="preserve">Reinforcements and celebrations </w:t>
      </w:r>
    </w:p>
    <w:p w:rsidR="0028554E" w:rsidRPr="00A25B59" w:rsidRDefault="0028554E" w:rsidP="00A25B59">
      <w:pPr>
        <w:autoSpaceDE w:val="0"/>
        <w:autoSpaceDN w:val="0"/>
        <w:adjustRightInd w:val="0"/>
        <w:spacing w:after="0"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Focus groups</w:t>
      </w:r>
    </w:p>
    <w:p w:rsidR="0028554E" w:rsidRPr="00A25B59" w:rsidRDefault="0028554E" w:rsidP="00A25B59">
      <w:pPr>
        <w:autoSpaceDE w:val="0"/>
        <w:autoSpaceDN w:val="0"/>
        <w:adjustRightInd w:val="0"/>
        <w:spacing w:after="0"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 xml:space="preserve">Extracurricular participation </w:t>
      </w:r>
    </w:p>
    <w:p w:rsidR="0028554E" w:rsidRPr="00A25B59" w:rsidRDefault="0028554E" w:rsidP="00A25B59">
      <w:pPr>
        <w:autoSpaceDE w:val="0"/>
        <w:autoSpaceDN w:val="0"/>
        <w:adjustRightInd w:val="0"/>
        <w:spacing w:after="0"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Parental engagement</w:t>
      </w:r>
      <w:r w:rsidR="00643F23">
        <w:rPr>
          <w:rFonts w:ascii="Century Gothic" w:hAnsi="Century Gothic" w:cs="MyriadPro-Regular"/>
          <w:sz w:val="24"/>
          <w:szCs w:val="24"/>
          <w:lang w:val="en-CA" w:bidi="ar-SA"/>
        </w:rPr>
        <w:t xml:space="preserve"> and surveys</w:t>
      </w:r>
    </w:p>
    <w:p w:rsidR="0028554E" w:rsidRPr="00A25B59" w:rsidRDefault="0028554E" w:rsidP="00A25B59">
      <w:pPr>
        <w:autoSpaceDE w:val="0"/>
        <w:autoSpaceDN w:val="0"/>
        <w:adjustRightInd w:val="0"/>
        <w:spacing w:after="0"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 xml:space="preserve">Office referral/reflection form </w:t>
      </w:r>
    </w:p>
    <w:p w:rsidR="0028554E" w:rsidRPr="00A25B59" w:rsidRDefault="0028554E" w:rsidP="00A25B59">
      <w:pPr>
        <w:autoSpaceDE w:val="0"/>
        <w:autoSpaceDN w:val="0"/>
        <w:adjustRightInd w:val="0"/>
        <w:spacing w:after="0"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Success criteria</w:t>
      </w:r>
    </w:p>
    <w:p w:rsidR="0028554E" w:rsidRPr="00A25B59" w:rsidRDefault="0028554E" w:rsidP="00A25B59">
      <w:pPr>
        <w:autoSpaceDE w:val="0"/>
        <w:autoSpaceDN w:val="0"/>
        <w:adjustRightInd w:val="0"/>
        <w:spacing w:after="0"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 xml:space="preserve">Attendance </w:t>
      </w:r>
    </w:p>
    <w:p w:rsidR="0028554E" w:rsidRPr="00A25B59" w:rsidRDefault="0028554E" w:rsidP="00A25B59">
      <w:pPr>
        <w:autoSpaceDE w:val="0"/>
        <w:autoSpaceDN w:val="0"/>
        <w:adjustRightInd w:val="0"/>
        <w:spacing w:after="0"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Suspension</w:t>
      </w:r>
      <w:r w:rsidR="00643F23">
        <w:rPr>
          <w:rFonts w:ascii="Century Gothic" w:hAnsi="Century Gothic" w:cs="MyriadPro-Regular"/>
          <w:sz w:val="24"/>
          <w:szCs w:val="24"/>
          <w:lang w:val="en-CA" w:bidi="ar-SA"/>
        </w:rPr>
        <w:t xml:space="preserve"> and Expulsion Data</w:t>
      </w:r>
    </w:p>
    <w:p w:rsidR="0028554E" w:rsidRPr="00A25B59" w:rsidRDefault="0028554E" w:rsidP="00A25B59">
      <w:pPr>
        <w:autoSpaceDE w:val="0"/>
        <w:autoSpaceDN w:val="0"/>
        <w:adjustRightInd w:val="0"/>
        <w:spacing w:after="0"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 xml:space="preserve">Learning skills data </w:t>
      </w:r>
    </w:p>
    <w:p w:rsidR="0028554E" w:rsidRPr="00A25B59" w:rsidRDefault="00643F23" w:rsidP="00A25B59">
      <w:pPr>
        <w:autoSpaceDE w:val="0"/>
        <w:autoSpaceDN w:val="0"/>
        <w:adjustRightInd w:val="0"/>
        <w:spacing w:after="0" w:line="240" w:lineRule="auto"/>
        <w:rPr>
          <w:rFonts w:ascii="Century Gothic" w:hAnsi="Century Gothic" w:cs="MyriadPro-Regular"/>
          <w:sz w:val="24"/>
          <w:szCs w:val="24"/>
          <w:lang w:val="en-CA" w:bidi="ar-SA"/>
        </w:rPr>
      </w:pPr>
      <w:r>
        <w:rPr>
          <w:rFonts w:ascii="Century Gothic" w:hAnsi="Century Gothic" w:cs="MyriadPro-Regular"/>
          <w:sz w:val="24"/>
          <w:szCs w:val="24"/>
          <w:lang w:val="en-CA" w:bidi="ar-SA"/>
        </w:rPr>
        <w:t xml:space="preserve">School Climate </w:t>
      </w:r>
      <w:r w:rsidR="00A25B59">
        <w:rPr>
          <w:rFonts w:ascii="Century Gothic" w:hAnsi="Century Gothic" w:cs="MyriadPro-Regular"/>
          <w:sz w:val="24"/>
          <w:szCs w:val="24"/>
          <w:lang w:val="en-CA" w:bidi="ar-SA"/>
        </w:rPr>
        <w:t>Surveys (</w:t>
      </w:r>
      <w:r>
        <w:rPr>
          <w:rFonts w:ascii="Century Gothic" w:hAnsi="Century Gothic" w:cs="MyriadPro-Regular"/>
          <w:sz w:val="24"/>
          <w:szCs w:val="24"/>
          <w:lang w:val="en-CA" w:bidi="ar-SA"/>
        </w:rPr>
        <w:t xml:space="preserve">i.e. </w:t>
      </w:r>
      <w:r w:rsidR="00A25B59">
        <w:rPr>
          <w:rFonts w:ascii="Century Gothic" w:hAnsi="Century Gothic" w:cs="MyriadPro-Regular"/>
          <w:sz w:val="24"/>
          <w:szCs w:val="24"/>
          <w:lang w:val="en-CA" w:bidi="ar-SA"/>
        </w:rPr>
        <w:t>Tell Them From Me</w:t>
      </w:r>
      <w:r>
        <w:rPr>
          <w:rFonts w:ascii="Century Gothic" w:hAnsi="Century Gothic" w:cs="MyriadPro-Regular"/>
          <w:sz w:val="24"/>
          <w:szCs w:val="24"/>
          <w:lang w:val="en-CA" w:bidi="ar-SA"/>
        </w:rPr>
        <w:t xml:space="preserve"> Survey</w:t>
      </w:r>
      <w:r w:rsidR="0028554E" w:rsidRPr="00A25B59">
        <w:rPr>
          <w:rFonts w:ascii="Century Gothic" w:hAnsi="Century Gothic" w:cs="MyriadPro-Regular"/>
          <w:sz w:val="24"/>
          <w:szCs w:val="24"/>
          <w:lang w:val="en-CA" w:bidi="ar-SA"/>
        </w:rPr>
        <w:t>, Ministry</w:t>
      </w:r>
      <w:r>
        <w:rPr>
          <w:rFonts w:ascii="Century Gothic" w:hAnsi="Century Gothic" w:cs="MyriadPro-Regular"/>
          <w:sz w:val="24"/>
          <w:szCs w:val="24"/>
          <w:lang w:val="en-CA" w:bidi="ar-SA"/>
        </w:rPr>
        <w:t xml:space="preserve"> </w:t>
      </w:r>
      <w:r w:rsidR="005542EA">
        <w:rPr>
          <w:rFonts w:ascii="Century Gothic" w:hAnsi="Century Gothic" w:cs="MyriadPro-Regular"/>
          <w:sz w:val="24"/>
          <w:szCs w:val="24"/>
          <w:lang w:val="en-CA" w:bidi="ar-SA"/>
        </w:rPr>
        <w:t>School Climate Survey</w:t>
      </w:r>
      <w:r>
        <w:rPr>
          <w:rFonts w:ascii="Century Gothic" w:hAnsi="Century Gothic" w:cs="MyriadPro-Regular"/>
          <w:sz w:val="24"/>
          <w:szCs w:val="24"/>
          <w:lang w:val="en-CA" w:bidi="ar-SA"/>
        </w:rPr>
        <w:t>, other</w:t>
      </w:r>
      <w:r w:rsidR="005542EA">
        <w:rPr>
          <w:rFonts w:ascii="Century Gothic" w:hAnsi="Century Gothic" w:cs="MyriadPro-Regular"/>
          <w:sz w:val="24"/>
          <w:szCs w:val="24"/>
          <w:lang w:val="en-CA" w:bidi="ar-SA"/>
        </w:rPr>
        <w:t>)</w:t>
      </w:r>
    </w:p>
    <w:p w:rsidR="00A25B59" w:rsidRPr="00A25B59" w:rsidRDefault="0028554E" w:rsidP="00A25B59">
      <w:pPr>
        <w:spacing w:line="240" w:lineRule="auto"/>
        <w:rPr>
          <w:rFonts w:ascii="Century Gothic" w:hAnsi="Century Gothic" w:cs="MyriadPro-Regular"/>
          <w:sz w:val="24"/>
          <w:szCs w:val="24"/>
          <w:lang w:val="en-CA" w:bidi="ar-SA"/>
        </w:rPr>
      </w:pPr>
      <w:r w:rsidRPr="00A25B59">
        <w:rPr>
          <w:rFonts w:ascii="Century Gothic" w:hAnsi="Century Gothic" w:cs="MyriadPro-Regular"/>
          <w:sz w:val="24"/>
          <w:szCs w:val="24"/>
          <w:lang w:val="en-CA" w:bidi="ar-SA"/>
        </w:rPr>
        <w:t xml:space="preserve">External data sources </w:t>
      </w:r>
    </w:p>
    <w:p w:rsidR="00643F23" w:rsidRDefault="00643F23" w:rsidP="002E7AF6">
      <w:pPr>
        <w:pStyle w:val="Heading2"/>
      </w:pPr>
    </w:p>
    <w:p w:rsidR="00643F23" w:rsidRDefault="00643F23" w:rsidP="002E7AF6">
      <w:pPr>
        <w:pStyle w:val="Heading2"/>
      </w:pPr>
    </w:p>
    <w:p w:rsidR="00643F23" w:rsidRDefault="00643F23" w:rsidP="002E7AF6">
      <w:pPr>
        <w:pStyle w:val="Heading2"/>
      </w:pPr>
    </w:p>
    <w:p w:rsidR="00643F23" w:rsidRPr="00643F23" w:rsidRDefault="00643F23" w:rsidP="00643F23"/>
    <w:p w:rsidR="00643F23" w:rsidRDefault="00643F23" w:rsidP="00643F23">
      <w:pPr>
        <w:pStyle w:val="Heading2"/>
        <w:jc w:val="left"/>
      </w:pPr>
    </w:p>
    <w:p w:rsidR="006D2C57" w:rsidRPr="00756C4E" w:rsidRDefault="006D2C57" w:rsidP="00643F23">
      <w:pPr>
        <w:pStyle w:val="Heading2"/>
      </w:pPr>
      <w:r w:rsidRPr="00756C4E">
        <w:lastRenderedPageBreak/>
        <w:t>Resources</w:t>
      </w:r>
    </w:p>
    <w:p w:rsidR="00B83FF4" w:rsidRDefault="002E7AF6" w:rsidP="002E7AF6">
      <w:pPr>
        <w:rPr>
          <w:rFonts w:ascii="Century Gothic" w:hAnsi="Century Gothic"/>
          <w:sz w:val="20"/>
          <w:szCs w:val="20"/>
        </w:rPr>
      </w:pPr>
      <w:r>
        <w:rPr>
          <w:rFonts w:ascii="Century Gothic" w:hAnsi="Century Gothic"/>
          <w:sz w:val="20"/>
          <w:szCs w:val="20"/>
        </w:rPr>
        <w:t>The following items are examples of resource which schools may choose to use or access when learning more about bullying behavior.   These policies, materials and programs may be relevant for students, staffs, families, parish members and the community.</w:t>
      </w:r>
    </w:p>
    <w:p w:rsidR="00B83FF4" w:rsidRDefault="00B83FF4" w:rsidP="002E7AF6">
      <w:pPr>
        <w:rPr>
          <w:rFonts w:ascii="Century Gothic" w:hAnsi="Century Gothic"/>
          <w:b/>
          <w:i/>
          <w:sz w:val="18"/>
          <w:szCs w:val="18"/>
        </w:rPr>
      </w:pPr>
      <w:r>
        <w:rPr>
          <w:rFonts w:ascii="Century Gothic" w:hAnsi="Century Gothic"/>
          <w:b/>
          <w:i/>
          <w:sz w:val="18"/>
          <w:szCs w:val="18"/>
        </w:rPr>
        <w:t>Renfrew County Catholic District School Board-Safe Schools</w:t>
      </w:r>
    </w:p>
    <w:p w:rsidR="00B83FF4" w:rsidRDefault="00B83FF4" w:rsidP="002E7AF6">
      <w:pPr>
        <w:rPr>
          <w:rFonts w:ascii="Century Gothic" w:hAnsi="Century Gothic"/>
          <w:sz w:val="18"/>
          <w:szCs w:val="18"/>
        </w:rPr>
      </w:pPr>
      <w:r>
        <w:rPr>
          <w:rFonts w:ascii="Century Gothic" w:hAnsi="Century Gothic"/>
          <w:sz w:val="18"/>
          <w:szCs w:val="18"/>
        </w:rPr>
        <w:t>To report bullying issues, or to request support in your school, please email:</w:t>
      </w:r>
    </w:p>
    <w:p w:rsidR="00B83FF4" w:rsidRDefault="00A56F87" w:rsidP="002E7AF6">
      <w:pPr>
        <w:rPr>
          <w:rFonts w:ascii="Century Gothic" w:hAnsi="Century Gothic"/>
          <w:sz w:val="18"/>
          <w:szCs w:val="18"/>
        </w:rPr>
      </w:pPr>
      <w:hyperlink r:id="rId25" w:history="1">
        <w:r w:rsidR="00B83FF4" w:rsidRPr="00E24E20">
          <w:rPr>
            <w:rStyle w:val="Hyperlink"/>
            <w:rFonts w:ascii="Century Gothic" w:hAnsi="Century Gothic"/>
            <w:sz w:val="18"/>
            <w:szCs w:val="18"/>
          </w:rPr>
          <w:t>safeschools@rccdsb.edu.on.ca</w:t>
        </w:r>
      </w:hyperlink>
    </w:p>
    <w:p w:rsidR="00B83FF4" w:rsidRDefault="00A56F87" w:rsidP="002E7AF6">
      <w:pPr>
        <w:rPr>
          <w:rFonts w:ascii="Century Gothic" w:hAnsi="Century Gothic"/>
          <w:sz w:val="18"/>
          <w:szCs w:val="18"/>
        </w:rPr>
      </w:pPr>
      <w:hyperlink r:id="rId26" w:history="1">
        <w:r w:rsidR="00B83FF4" w:rsidRPr="00B83FF4">
          <w:rPr>
            <w:rStyle w:val="Hyperlink"/>
            <w:rFonts w:ascii="Century Gothic" w:hAnsi="Century Gothic"/>
            <w:sz w:val="18"/>
            <w:szCs w:val="18"/>
          </w:rPr>
          <w:t>Safe Schools Website</w:t>
        </w:r>
      </w:hyperlink>
    </w:p>
    <w:p w:rsidR="00B83FF4" w:rsidRDefault="00B83FF4" w:rsidP="002E7AF6">
      <w:pPr>
        <w:rPr>
          <w:rFonts w:ascii="Century Gothic" w:hAnsi="Century Gothic"/>
          <w:sz w:val="18"/>
          <w:szCs w:val="18"/>
        </w:rPr>
      </w:pPr>
      <w:r>
        <w:rPr>
          <w:rFonts w:ascii="Century Gothic" w:hAnsi="Century Gothic"/>
          <w:sz w:val="18"/>
          <w:szCs w:val="18"/>
        </w:rPr>
        <w:t>Follow us on Twitter:</w:t>
      </w:r>
    </w:p>
    <w:p w:rsidR="00B83FF4" w:rsidRPr="00B83FF4" w:rsidRDefault="007C4772" w:rsidP="002E7AF6">
      <w:pPr>
        <w:rPr>
          <w:rFonts w:ascii="Century Gothic" w:hAnsi="Century Gothic"/>
          <w:sz w:val="18"/>
          <w:szCs w:val="18"/>
        </w:rPr>
        <w:sectPr w:rsidR="00B83FF4" w:rsidRPr="00B83FF4" w:rsidSect="00FA5C84">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space="708"/>
          <w:docGrid w:linePitch="360"/>
        </w:sectPr>
      </w:pPr>
      <w:r>
        <w:rPr>
          <w:rFonts w:ascii="Century Gothic" w:hAnsi="Century Gothic"/>
          <w:sz w:val="18"/>
          <w:szCs w:val="18"/>
        </w:rPr>
        <w:t>@RCCsafeschools</w:t>
      </w:r>
    </w:p>
    <w:p w:rsidR="00483018" w:rsidRDefault="00483018" w:rsidP="00613F11">
      <w:pPr>
        <w:autoSpaceDE w:val="0"/>
        <w:autoSpaceDN w:val="0"/>
        <w:adjustRightInd w:val="0"/>
        <w:spacing w:after="0" w:line="240" w:lineRule="auto"/>
        <w:rPr>
          <w:rFonts w:ascii="Century Gothic" w:hAnsi="Century Gothic"/>
          <w:b/>
          <w:i/>
          <w:iCs/>
          <w:sz w:val="18"/>
          <w:szCs w:val="18"/>
        </w:rPr>
      </w:pPr>
      <w:r>
        <w:rPr>
          <w:rFonts w:ascii="Century Gothic" w:hAnsi="Century Gothic"/>
          <w:b/>
          <w:i/>
          <w:iCs/>
          <w:sz w:val="18"/>
          <w:szCs w:val="18"/>
        </w:rPr>
        <w:lastRenderedPageBreak/>
        <w:t>Renfrew County Catholic District School Board Policy</w:t>
      </w:r>
    </w:p>
    <w:p w:rsidR="00F24512" w:rsidRPr="00F24512" w:rsidRDefault="007E52A0" w:rsidP="00613F11">
      <w:pPr>
        <w:autoSpaceDE w:val="0"/>
        <w:autoSpaceDN w:val="0"/>
        <w:adjustRightInd w:val="0"/>
        <w:spacing w:after="0" w:line="240" w:lineRule="auto"/>
        <w:rPr>
          <w:rStyle w:val="Hyperlink"/>
          <w:rFonts w:ascii="Century Gothic" w:hAnsi="Century Gothic"/>
          <w:iCs/>
          <w:sz w:val="18"/>
          <w:szCs w:val="18"/>
        </w:rPr>
      </w:pPr>
      <w:r>
        <w:rPr>
          <w:rFonts w:ascii="Century Gothic" w:hAnsi="Century Gothic"/>
          <w:iCs/>
          <w:sz w:val="18"/>
          <w:szCs w:val="18"/>
        </w:rPr>
        <w:fldChar w:fldCharType="begin"/>
      </w:r>
      <w:r w:rsidR="00F24512">
        <w:rPr>
          <w:rFonts w:ascii="Century Gothic" w:hAnsi="Century Gothic"/>
          <w:iCs/>
          <w:sz w:val="18"/>
          <w:szCs w:val="18"/>
        </w:rPr>
        <w:instrText xml:space="preserve"> HYPERLINK "http://rccdsb.edu.on.ca/wp-content/uploads/2013/07/Schools-Students-Policies-Procedures(24-Jun-13).pdf" </w:instrText>
      </w:r>
      <w:r>
        <w:rPr>
          <w:rFonts w:ascii="Century Gothic" w:hAnsi="Century Gothic"/>
          <w:iCs/>
          <w:sz w:val="18"/>
          <w:szCs w:val="18"/>
        </w:rPr>
        <w:fldChar w:fldCharType="separate"/>
      </w:r>
    </w:p>
    <w:p w:rsidR="00F24512" w:rsidRDefault="00F24512" w:rsidP="00613F11">
      <w:pPr>
        <w:autoSpaceDE w:val="0"/>
        <w:autoSpaceDN w:val="0"/>
        <w:adjustRightInd w:val="0"/>
        <w:spacing w:after="0" w:line="240" w:lineRule="auto"/>
        <w:rPr>
          <w:rFonts w:ascii="Century Gothic" w:hAnsi="Century Gothic"/>
          <w:iCs/>
          <w:sz w:val="18"/>
          <w:szCs w:val="18"/>
        </w:rPr>
      </w:pPr>
      <w:r w:rsidRPr="00F24512">
        <w:rPr>
          <w:rStyle w:val="Hyperlink"/>
          <w:rFonts w:ascii="Century Gothic" w:hAnsi="Century Gothic"/>
          <w:iCs/>
          <w:sz w:val="18"/>
          <w:szCs w:val="18"/>
        </w:rPr>
        <w:t>Schools and Students Policies and Procedures</w:t>
      </w:r>
      <w:r w:rsidR="007E52A0">
        <w:rPr>
          <w:rFonts w:ascii="Century Gothic" w:hAnsi="Century Gothic"/>
          <w:iCs/>
          <w:sz w:val="18"/>
          <w:szCs w:val="18"/>
        </w:rPr>
        <w:fldChar w:fldCharType="end"/>
      </w:r>
    </w:p>
    <w:p w:rsidR="00F24512" w:rsidRPr="00F24512" w:rsidRDefault="00F24512" w:rsidP="00613F11">
      <w:pPr>
        <w:autoSpaceDE w:val="0"/>
        <w:autoSpaceDN w:val="0"/>
        <w:adjustRightInd w:val="0"/>
        <w:spacing w:after="0" w:line="240" w:lineRule="auto"/>
        <w:rPr>
          <w:rFonts w:ascii="Century Gothic" w:hAnsi="Century Gothic"/>
          <w:iCs/>
          <w:sz w:val="18"/>
          <w:szCs w:val="18"/>
        </w:rPr>
      </w:pPr>
    </w:p>
    <w:p w:rsidR="006D2C57" w:rsidRPr="00756C4E" w:rsidRDefault="006D2C57" w:rsidP="00613F11">
      <w:pPr>
        <w:autoSpaceDE w:val="0"/>
        <w:autoSpaceDN w:val="0"/>
        <w:adjustRightInd w:val="0"/>
        <w:spacing w:after="0" w:line="240" w:lineRule="auto"/>
        <w:rPr>
          <w:rFonts w:ascii="Century Gothic" w:hAnsi="Century Gothic"/>
          <w:b/>
          <w:i/>
          <w:iCs/>
          <w:sz w:val="18"/>
          <w:szCs w:val="18"/>
        </w:rPr>
      </w:pPr>
      <w:r w:rsidRPr="00756C4E">
        <w:rPr>
          <w:rFonts w:ascii="Century Gothic" w:hAnsi="Century Gothic"/>
          <w:b/>
          <w:i/>
          <w:iCs/>
          <w:sz w:val="18"/>
          <w:szCs w:val="18"/>
        </w:rPr>
        <w:t>Ministry of Education Documents</w:t>
      </w:r>
      <w:r w:rsidR="00756C4E" w:rsidRPr="00756C4E">
        <w:rPr>
          <w:rFonts w:ascii="Century Gothic" w:hAnsi="Century Gothic"/>
          <w:b/>
          <w:i/>
          <w:iCs/>
          <w:sz w:val="18"/>
          <w:szCs w:val="18"/>
        </w:rPr>
        <w:t xml:space="preserve"> and Policy</w:t>
      </w:r>
    </w:p>
    <w:p w:rsidR="00756C4E" w:rsidRPr="00756C4E" w:rsidRDefault="00756C4E" w:rsidP="00613F11">
      <w:pPr>
        <w:autoSpaceDE w:val="0"/>
        <w:autoSpaceDN w:val="0"/>
        <w:adjustRightInd w:val="0"/>
        <w:spacing w:after="0" w:line="240" w:lineRule="auto"/>
        <w:rPr>
          <w:rFonts w:ascii="Century Gothic" w:hAnsi="Century Gothic"/>
          <w:b/>
          <w:i/>
          <w:iCs/>
          <w:sz w:val="18"/>
          <w:szCs w:val="18"/>
        </w:rPr>
      </w:pPr>
    </w:p>
    <w:p w:rsidR="00756C4E" w:rsidRDefault="00C32DCE" w:rsidP="00613F11">
      <w:pPr>
        <w:autoSpaceDE w:val="0"/>
        <w:autoSpaceDN w:val="0"/>
        <w:adjustRightInd w:val="0"/>
        <w:spacing w:after="0" w:line="240" w:lineRule="auto"/>
        <w:rPr>
          <w:rFonts w:ascii="Century Gothic" w:hAnsi="Century Gothic"/>
          <w:iCs/>
          <w:sz w:val="18"/>
          <w:szCs w:val="18"/>
        </w:rPr>
      </w:pPr>
      <w:r>
        <w:rPr>
          <w:rFonts w:ascii="Century Gothic" w:hAnsi="Century Gothic"/>
          <w:iCs/>
          <w:sz w:val="18"/>
          <w:szCs w:val="18"/>
        </w:rPr>
        <w:t xml:space="preserve">The Provincial Code of Conduct </w:t>
      </w:r>
      <w:hyperlink r:id="rId27" w:history="1">
        <w:r w:rsidR="00756C4E" w:rsidRPr="00C32DCE">
          <w:rPr>
            <w:rStyle w:val="Hyperlink"/>
            <w:rFonts w:ascii="Century Gothic" w:hAnsi="Century Gothic"/>
            <w:iCs/>
            <w:sz w:val="18"/>
            <w:szCs w:val="18"/>
          </w:rPr>
          <w:t>PPM 128</w:t>
        </w:r>
      </w:hyperlink>
    </w:p>
    <w:p w:rsidR="002E7AF6" w:rsidRDefault="00C32DCE" w:rsidP="00613F11">
      <w:pPr>
        <w:autoSpaceDE w:val="0"/>
        <w:autoSpaceDN w:val="0"/>
        <w:adjustRightInd w:val="0"/>
        <w:spacing w:after="0" w:line="240" w:lineRule="auto"/>
        <w:rPr>
          <w:rFonts w:ascii="Century Gothic" w:hAnsi="Century Gothic"/>
          <w:iCs/>
          <w:sz w:val="18"/>
          <w:szCs w:val="18"/>
        </w:rPr>
      </w:pPr>
      <w:r>
        <w:rPr>
          <w:rFonts w:ascii="Century Gothic" w:hAnsi="Century Gothic"/>
          <w:iCs/>
          <w:sz w:val="18"/>
          <w:szCs w:val="18"/>
        </w:rPr>
        <w:t xml:space="preserve">Suspensions </w:t>
      </w:r>
      <w:hyperlink r:id="rId28" w:history="1">
        <w:r w:rsidR="002E7AF6" w:rsidRPr="00C32DCE">
          <w:rPr>
            <w:rStyle w:val="Hyperlink"/>
            <w:rFonts w:ascii="Century Gothic" w:hAnsi="Century Gothic"/>
            <w:iCs/>
            <w:sz w:val="18"/>
            <w:szCs w:val="18"/>
          </w:rPr>
          <w:t>PPM 141</w:t>
        </w:r>
      </w:hyperlink>
    </w:p>
    <w:p w:rsidR="002E7AF6" w:rsidRPr="00756C4E" w:rsidRDefault="00A142E3" w:rsidP="00613F11">
      <w:pPr>
        <w:autoSpaceDE w:val="0"/>
        <w:autoSpaceDN w:val="0"/>
        <w:adjustRightInd w:val="0"/>
        <w:spacing w:after="0" w:line="240" w:lineRule="auto"/>
        <w:rPr>
          <w:rFonts w:ascii="Century Gothic" w:hAnsi="Century Gothic"/>
          <w:iCs/>
          <w:sz w:val="18"/>
          <w:szCs w:val="18"/>
        </w:rPr>
      </w:pPr>
      <w:r>
        <w:rPr>
          <w:rFonts w:ascii="Century Gothic" w:hAnsi="Century Gothic"/>
          <w:iCs/>
          <w:sz w:val="18"/>
          <w:szCs w:val="18"/>
        </w:rPr>
        <w:t xml:space="preserve">Expulsions </w:t>
      </w:r>
      <w:hyperlink r:id="rId29" w:history="1">
        <w:r w:rsidR="002E7AF6" w:rsidRPr="00A142E3">
          <w:rPr>
            <w:rStyle w:val="Hyperlink"/>
            <w:rFonts w:ascii="Century Gothic" w:hAnsi="Century Gothic"/>
            <w:iCs/>
            <w:sz w:val="18"/>
            <w:szCs w:val="18"/>
          </w:rPr>
          <w:t>PPM 142</w:t>
        </w:r>
      </w:hyperlink>
    </w:p>
    <w:p w:rsidR="00756C4E" w:rsidRPr="00756C4E" w:rsidRDefault="00C32DCE" w:rsidP="00613F11">
      <w:pPr>
        <w:autoSpaceDE w:val="0"/>
        <w:autoSpaceDN w:val="0"/>
        <w:adjustRightInd w:val="0"/>
        <w:spacing w:after="0" w:line="240" w:lineRule="auto"/>
        <w:rPr>
          <w:rFonts w:ascii="Century Gothic" w:hAnsi="Century Gothic"/>
          <w:iCs/>
          <w:sz w:val="18"/>
          <w:szCs w:val="18"/>
        </w:rPr>
      </w:pPr>
      <w:r>
        <w:rPr>
          <w:rFonts w:ascii="Century Gothic" w:hAnsi="Century Gothic"/>
          <w:iCs/>
          <w:sz w:val="18"/>
          <w:szCs w:val="18"/>
        </w:rPr>
        <w:t xml:space="preserve">Bullying Prevention and Intervention </w:t>
      </w:r>
      <w:hyperlink r:id="rId30" w:history="1">
        <w:r w:rsidR="00756C4E" w:rsidRPr="00C32DCE">
          <w:rPr>
            <w:rStyle w:val="Hyperlink"/>
            <w:rFonts w:ascii="Century Gothic" w:hAnsi="Century Gothic"/>
            <w:iCs/>
            <w:sz w:val="18"/>
            <w:szCs w:val="18"/>
          </w:rPr>
          <w:t>PPM 144</w:t>
        </w:r>
      </w:hyperlink>
    </w:p>
    <w:p w:rsidR="00756C4E" w:rsidRPr="00756C4E" w:rsidRDefault="00C32DCE" w:rsidP="00613F11">
      <w:pPr>
        <w:autoSpaceDE w:val="0"/>
        <w:autoSpaceDN w:val="0"/>
        <w:adjustRightInd w:val="0"/>
        <w:spacing w:after="0" w:line="240" w:lineRule="auto"/>
        <w:rPr>
          <w:rFonts w:ascii="Century Gothic" w:hAnsi="Century Gothic"/>
          <w:iCs/>
          <w:sz w:val="18"/>
          <w:szCs w:val="18"/>
        </w:rPr>
      </w:pPr>
      <w:r>
        <w:rPr>
          <w:rFonts w:ascii="Century Gothic" w:hAnsi="Century Gothic"/>
          <w:iCs/>
          <w:sz w:val="18"/>
          <w:szCs w:val="18"/>
        </w:rPr>
        <w:t xml:space="preserve">Progressive Discipline and Promoting Positive Student Behaviour </w:t>
      </w:r>
      <w:hyperlink r:id="rId31" w:history="1">
        <w:r w:rsidR="00756C4E" w:rsidRPr="00C32DCE">
          <w:rPr>
            <w:rStyle w:val="Hyperlink"/>
            <w:rFonts w:ascii="Century Gothic" w:hAnsi="Century Gothic"/>
            <w:iCs/>
            <w:sz w:val="18"/>
            <w:szCs w:val="18"/>
          </w:rPr>
          <w:t>PPM 145</w:t>
        </w:r>
      </w:hyperlink>
    </w:p>
    <w:p w:rsidR="006D2C57" w:rsidRDefault="006D2C57" w:rsidP="00613F11">
      <w:pPr>
        <w:autoSpaceDE w:val="0"/>
        <w:autoSpaceDN w:val="0"/>
        <w:adjustRightInd w:val="0"/>
        <w:spacing w:after="0" w:line="240" w:lineRule="auto"/>
        <w:rPr>
          <w:rFonts w:ascii="Century Gothic" w:hAnsi="Century Gothic"/>
          <w:i/>
          <w:iCs/>
          <w:sz w:val="18"/>
          <w:szCs w:val="18"/>
        </w:rPr>
      </w:pPr>
    </w:p>
    <w:p w:rsidR="007C4772" w:rsidRDefault="00A56F87" w:rsidP="00613F11">
      <w:pPr>
        <w:autoSpaceDE w:val="0"/>
        <w:autoSpaceDN w:val="0"/>
        <w:adjustRightInd w:val="0"/>
        <w:spacing w:after="0" w:line="240" w:lineRule="auto"/>
        <w:rPr>
          <w:rFonts w:ascii="Century Gothic" w:hAnsi="Century Gothic"/>
          <w:iCs/>
          <w:sz w:val="18"/>
          <w:szCs w:val="18"/>
        </w:rPr>
      </w:pPr>
      <w:hyperlink r:id="rId32" w:history="1">
        <w:r w:rsidR="007C4772" w:rsidRPr="007C4772">
          <w:rPr>
            <w:rStyle w:val="Hyperlink"/>
            <w:rFonts w:ascii="Century Gothic" w:hAnsi="Century Gothic"/>
            <w:iCs/>
            <w:sz w:val="18"/>
            <w:szCs w:val="18"/>
          </w:rPr>
          <w:t>Supporting Bias-Free Progressive Discipline in Ontario 2013</w:t>
        </w:r>
      </w:hyperlink>
    </w:p>
    <w:p w:rsidR="007C4772" w:rsidRPr="007C4772" w:rsidRDefault="007C4772" w:rsidP="00613F11">
      <w:pPr>
        <w:autoSpaceDE w:val="0"/>
        <w:autoSpaceDN w:val="0"/>
        <w:adjustRightInd w:val="0"/>
        <w:spacing w:after="0" w:line="240" w:lineRule="auto"/>
        <w:rPr>
          <w:rFonts w:ascii="Century Gothic" w:hAnsi="Century Gothic"/>
          <w:iCs/>
          <w:sz w:val="18"/>
          <w:szCs w:val="18"/>
        </w:rPr>
      </w:pPr>
    </w:p>
    <w:p w:rsidR="00427A34" w:rsidRPr="00756C4E" w:rsidRDefault="00A56F87" w:rsidP="00613F11">
      <w:pPr>
        <w:autoSpaceDE w:val="0"/>
        <w:autoSpaceDN w:val="0"/>
        <w:adjustRightInd w:val="0"/>
        <w:spacing w:after="0" w:line="240" w:lineRule="auto"/>
        <w:rPr>
          <w:rFonts w:ascii="Century Gothic" w:hAnsi="Century Gothic"/>
          <w:iCs/>
          <w:sz w:val="18"/>
          <w:szCs w:val="18"/>
        </w:rPr>
      </w:pPr>
      <w:hyperlink r:id="rId33" w:history="1">
        <w:r w:rsidR="00427A34" w:rsidRPr="00C32DCE">
          <w:rPr>
            <w:rStyle w:val="Hyperlink"/>
            <w:rFonts w:ascii="Century Gothic" w:hAnsi="Century Gothic"/>
            <w:iCs/>
            <w:sz w:val="18"/>
            <w:szCs w:val="18"/>
          </w:rPr>
          <w:t>Caring and Safe Schools in Ontario: Supporting Students with Special Education Needs through Progressive Discipline, Kindergarten to Grade 12, 2010</w:t>
        </w:r>
      </w:hyperlink>
    </w:p>
    <w:p w:rsidR="006D2C57" w:rsidRPr="00756C4E" w:rsidRDefault="006D2C57" w:rsidP="00613F11">
      <w:pPr>
        <w:autoSpaceDE w:val="0"/>
        <w:autoSpaceDN w:val="0"/>
        <w:adjustRightInd w:val="0"/>
        <w:spacing w:after="0" w:line="240" w:lineRule="auto"/>
        <w:rPr>
          <w:rFonts w:ascii="Century Gothic" w:hAnsi="Century Gothic" w:cs="MyriadPro-Regular"/>
          <w:sz w:val="18"/>
          <w:szCs w:val="18"/>
          <w:lang w:val="en-CA" w:bidi="ar-SA"/>
        </w:rPr>
      </w:pPr>
    </w:p>
    <w:p w:rsidR="00C32DCE" w:rsidRDefault="00A56F87" w:rsidP="00843B03">
      <w:pPr>
        <w:rPr>
          <w:rFonts w:ascii="Century Gothic" w:hAnsi="Century Gothic"/>
          <w:iCs/>
          <w:sz w:val="18"/>
          <w:szCs w:val="18"/>
        </w:rPr>
      </w:pPr>
      <w:hyperlink r:id="rId34" w:history="1">
        <w:r w:rsidR="00427A34" w:rsidRPr="00C32DCE">
          <w:rPr>
            <w:rStyle w:val="Hyperlink"/>
            <w:rFonts w:ascii="Century Gothic" w:hAnsi="Century Gothic"/>
            <w:iCs/>
            <w:sz w:val="18"/>
            <w:szCs w:val="18"/>
          </w:rPr>
          <w:t>Ontario’s Equity and Inc</w:t>
        </w:r>
        <w:r w:rsidR="00C32DCE" w:rsidRPr="00C32DCE">
          <w:rPr>
            <w:rStyle w:val="Hyperlink"/>
            <w:rFonts w:ascii="Century Gothic" w:hAnsi="Century Gothic"/>
            <w:iCs/>
            <w:sz w:val="18"/>
            <w:szCs w:val="18"/>
          </w:rPr>
          <w:t>lusive Education Strategy, 2009</w:t>
        </w:r>
      </w:hyperlink>
    </w:p>
    <w:p w:rsidR="00427A34" w:rsidRPr="00756C4E" w:rsidRDefault="00A56F87" w:rsidP="00843B03">
      <w:pPr>
        <w:rPr>
          <w:rFonts w:ascii="Century Gothic" w:hAnsi="Century Gothic"/>
          <w:sz w:val="18"/>
          <w:szCs w:val="18"/>
        </w:rPr>
      </w:pPr>
      <w:hyperlink r:id="rId35" w:history="1">
        <w:r w:rsidR="00427A34" w:rsidRPr="00C32DCE">
          <w:rPr>
            <w:rStyle w:val="Hyperlink"/>
            <w:rFonts w:ascii="Century Gothic" w:hAnsi="Century Gothic"/>
            <w:iCs/>
            <w:sz w:val="18"/>
            <w:szCs w:val="18"/>
          </w:rPr>
          <w:t>Ontario First Nation, Métis, and Inuit Education Policy Framework, 2007</w:t>
        </w:r>
      </w:hyperlink>
    </w:p>
    <w:p w:rsidR="00427A34" w:rsidRPr="00756C4E" w:rsidRDefault="00A56F87" w:rsidP="00843B03">
      <w:pPr>
        <w:rPr>
          <w:rFonts w:ascii="Century Gothic" w:hAnsi="Century Gothic"/>
          <w:sz w:val="18"/>
          <w:szCs w:val="18"/>
        </w:rPr>
      </w:pPr>
      <w:hyperlink r:id="rId36" w:history="1">
        <w:r w:rsidR="00427A34" w:rsidRPr="00C32DCE">
          <w:rPr>
            <w:rStyle w:val="Hyperlink"/>
            <w:rFonts w:ascii="Century Gothic" w:hAnsi="Century Gothic"/>
            <w:iCs/>
            <w:sz w:val="18"/>
            <w:szCs w:val="18"/>
          </w:rPr>
          <w:t>English Language Learners: ESL and ELD Programs and Services, 2007</w:t>
        </w:r>
      </w:hyperlink>
      <w:r w:rsidR="00C32DCE">
        <w:rPr>
          <w:rFonts w:ascii="Century Gothic" w:hAnsi="Century Gothic"/>
          <w:sz w:val="18"/>
          <w:szCs w:val="18"/>
        </w:rPr>
        <w:t xml:space="preserve"> </w:t>
      </w:r>
    </w:p>
    <w:p w:rsidR="00D04239" w:rsidRPr="00756C4E" w:rsidRDefault="00A56F87" w:rsidP="00843B03">
      <w:pPr>
        <w:rPr>
          <w:rFonts w:ascii="Century Gothic" w:hAnsi="Century Gothic"/>
          <w:sz w:val="18"/>
          <w:szCs w:val="18"/>
        </w:rPr>
      </w:pPr>
      <w:hyperlink r:id="rId37" w:history="1">
        <w:r w:rsidR="00C32DCE" w:rsidRPr="00C32DCE">
          <w:rPr>
            <w:rStyle w:val="Hyperlink"/>
            <w:rFonts w:ascii="Century Gothic" w:eastAsia="Times New Roman" w:hAnsi="Century Gothic" w:cs="Times New Roman"/>
            <w:sz w:val="18"/>
            <w:szCs w:val="18"/>
            <w:lang w:val="en-CA" w:eastAsia="en-CA" w:bidi="ar-SA"/>
          </w:rPr>
          <w:t>Bullying Information for Parents</w:t>
        </w:r>
      </w:hyperlink>
    </w:p>
    <w:p w:rsidR="00756C4E" w:rsidRPr="00571D90" w:rsidRDefault="00756C4E" w:rsidP="00843B03">
      <w:pPr>
        <w:rPr>
          <w:rFonts w:ascii="Century Gothic" w:hAnsi="Century Gothic"/>
          <w:b/>
          <w:sz w:val="18"/>
          <w:szCs w:val="18"/>
        </w:rPr>
      </w:pPr>
      <w:r w:rsidRPr="00571D90">
        <w:rPr>
          <w:rFonts w:ascii="Century Gothic" w:hAnsi="Century Gothic"/>
          <w:b/>
          <w:sz w:val="18"/>
          <w:szCs w:val="18"/>
        </w:rPr>
        <w:lastRenderedPageBreak/>
        <w:t>Curriculum Documents</w:t>
      </w:r>
    </w:p>
    <w:p w:rsidR="00756C4E" w:rsidRPr="00756C4E" w:rsidRDefault="00756C4E" w:rsidP="00843B03">
      <w:pPr>
        <w:rPr>
          <w:rFonts w:ascii="Century Gothic" w:hAnsi="Century Gothic"/>
          <w:sz w:val="18"/>
          <w:szCs w:val="18"/>
        </w:rPr>
      </w:pPr>
      <w:r w:rsidRPr="00756C4E">
        <w:rPr>
          <w:rFonts w:ascii="Century Gothic" w:hAnsi="Century Gothic"/>
          <w:sz w:val="18"/>
          <w:szCs w:val="18"/>
        </w:rPr>
        <w:t>Religious Education Curriculum 2012</w:t>
      </w:r>
    </w:p>
    <w:p w:rsidR="00756C4E" w:rsidRPr="00756C4E" w:rsidRDefault="00756C4E" w:rsidP="00843B03">
      <w:pPr>
        <w:rPr>
          <w:rFonts w:ascii="Century Gothic" w:hAnsi="Century Gothic"/>
          <w:sz w:val="18"/>
          <w:szCs w:val="18"/>
        </w:rPr>
      </w:pPr>
      <w:r w:rsidRPr="00756C4E">
        <w:rPr>
          <w:rFonts w:ascii="Century Gothic" w:hAnsi="Century Gothic"/>
          <w:sz w:val="18"/>
          <w:szCs w:val="18"/>
        </w:rPr>
        <w:t>Family Life Curriculum</w:t>
      </w:r>
      <w:r w:rsidR="007C4772">
        <w:rPr>
          <w:rFonts w:ascii="Century Gothic" w:hAnsi="Century Gothic"/>
          <w:sz w:val="18"/>
          <w:szCs w:val="18"/>
        </w:rPr>
        <w:t xml:space="preserve"> 2012</w:t>
      </w:r>
    </w:p>
    <w:p w:rsidR="00F24512" w:rsidRDefault="00756C4E" w:rsidP="00F24512">
      <w:pPr>
        <w:rPr>
          <w:rFonts w:ascii="Century Gothic" w:hAnsi="Century Gothic"/>
          <w:b/>
          <w:sz w:val="18"/>
          <w:szCs w:val="18"/>
        </w:rPr>
      </w:pPr>
      <w:r w:rsidRPr="00756C4E">
        <w:rPr>
          <w:rFonts w:ascii="Century Gothic" w:hAnsi="Century Gothic"/>
          <w:b/>
          <w:sz w:val="18"/>
          <w:szCs w:val="18"/>
        </w:rPr>
        <w:t xml:space="preserve">Further information on Bullying, Prevention and Intervention </w:t>
      </w:r>
    </w:p>
    <w:p w:rsidR="00756C4E" w:rsidRPr="00F24512" w:rsidRDefault="00A56F87" w:rsidP="00F24512">
      <w:pPr>
        <w:pStyle w:val="ListParagraph"/>
        <w:numPr>
          <w:ilvl w:val="0"/>
          <w:numId w:val="16"/>
        </w:numPr>
        <w:rPr>
          <w:rFonts w:ascii="Century Gothic" w:hAnsi="Century Gothic"/>
          <w:b/>
          <w:sz w:val="18"/>
          <w:szCs w:val="18"/>
        </w:rPr>
      </w:pPr>
      <w:hyperlink r:id="rId38" w:history="1">
        <w:r w:rsidR="00756C4E" w:rsidRPr="00F24512">
          <w:rPr>
            <w:rStyle w:val="Hyperlink"/>
            <w:rFonts w:ascii="Century Gothic" w:hAnsi="Century Gothic"/>
            <w:sz w:val="18"/>
            <w:szCs w:val="18"/>
          </w:rPr>
          <w:t>RCCDSB Bullying Prevention and Intervention Plan Overview Brochure</w:t>
        </w:r>
      </w:hyperlink>
    </w:p>
    <w:p w:rsidR="00E45FBF" w:rsidRPr="00C32DCE" w:rsidRDefault="00A56F87" w:rsidP="00C32DCE">
      <w:pPr>
        <w:pStyle w:val="ListParagraph"/>
        <w:numPr>
          <w:ilvl w:val="0"/>
          <w:numId w:val="16"/>
        </w:numPr>
        <w:rPr>
          <w:rFonts w:ascii="Century Gothic" w:eastAsia="Times New Roman" w:hAnsi="Century Gothic" w:cs="Times New Roman"/>
          <w:sz w:val="18"/>
          <w:szCs w:val="18"/>
          <w:lang w:val="en-CA" w:eastAsia="en-CA" w:bidi="ar-SA"/>
        </w:rPr>
      </w:pPr>
      <w:hyperlink r:id="rId39" w:history="1">
        <w:r w:rsidR="00E45FBF" w:rsidRPr="00C32DCE">
          <w:rPr>
            <w:rStyle w:val="Hyperlink"/>
            <w:rFonts w:ascii="Century Gothic" w:eastAsia="Times New Roman" w:hAnsi="Century Gothic" w:cs="Times New Roman"/>
            <w:sz w:val="18"/>
            <w:szCs w:val="18"/>
            <w:lang w:val="en-CA" w:eastAsia="en-CA" w:bidi="ar-SA"/>
          </w:rPr>
          <w:t>http://prevnet.ca/Home/tabid/36/Default.aspx</w:t>
        </w:r>
      </w:hyperlink>
      <w:r w:rsidR="00E45FBF" w:rsidRPr="00C32DCE">
        <w:rPr>
          <w:rFonts w:ascii="Century Gothic" w:eastAsia="Times New Roman" w:hAnsi="Century Gothic" w:cs="Times New Roman"/>
          <w:sz w:val="18"/>
          <w:szCs w:val="18"/>
          <w:lang w:val="en-CA" w:eastAsia="en-CA" w:bidi="ar-SA"/>
        </w:rPr>
        <w:t xml:space="preserve"> </w:t>
      </w:r>
    </w:p>
    <w:p w:rsidR="00E45FBF" w:rsidRPr="00C32DCE" w:rsidRDefault="00A56F87" w:rsidP="00C32DCE">
      <w:pPr>
        <w:pStyle w:val="ListParagraph"/>
        <w:numPr>
          <w:ilvl w:val="0"/>
          <w:numId w:val="16"/>
        </w:numPr>
        <w:rPr>
          <w:rFonts w:ascii="Century Gothic" w:eastAsia="Times New Roman" w:hAnsi="Century Gothic" w:cs="Times New Roman"/>
          <w:sz w:val="18"/>
          <w:szCs w:val="18"/>
          <w:lang w:val="en-CA" w:eastAsia="en-CA" w:bidi="ar-SA"/>
        </w:rPr>
      </w:pPr>
      <w:hyperlink r:id="rId40" w:history="1">
        <w:r w:rsidR="00E45FBF" w:rsidRPr="00C32DCE">
          <w:rPr>
            <w:rStyle w:val="Hyperlink"/>
            <w:rFonts w:ascii="Century Gothic" w:eastAsia="Times New Roman" w:hAnsi="Century Gothic" w:cs="Times New Roman"/>
            <w:sz w:val="18"/>
            <w:szCs w:val="18"/>
            <w:lang w:val="en-CA" w:eastAsia="en-CA" w:bidi="ar-SA"/>
          </w:rPr>
          <w:t>http://www.stopbullying.gov/</w:t>
        </w:r>
      </w:hyperlink>
    </w:p>
    <w:p w:rsidR="00C32DCE" w:rsidRPr="00C32DCE" w:rsidRDefault="00A56F87" w:rsidP="00C32DCE">
      <w:pPr>
        <w:pStyle w:val="ListParagraph"/>
        <w:numPr>
          <w:ilvl w:val="0"/>
          <w:numId w:val="16"/>
        </w:numPr>
        <w:rPr>
          <w:rFonts w:ascii="Century Gothic" w:hAnsi="Century Gothic"/>
          <w:sz w:val="18"/>
          <w:szCs w:val="18"/>
        </w:rPr>
      </w:pPr>
      <w:hyperlink r:id="rId41" w:history="1">
        <w:r w:rsidR="00E45FBF" w:rsidRPr="00C32DCE">
          <w:rPr>
            <w:rStyle w:val="Hyperlink"/>
            <w:rFonts w:ascii="Century Gothic" w:eastAsia="Times New Roman" w:hAnsi="Century Gothic" w:cs="Times New Roman"/>
            <w:sz w:val="18"/>
            <w:szCs w:val="18"/>
            <w:lang w:val="en-CA" w:eastAsia="en-CA" w:bidi="ar-SA"/>
          </w:rPr>
          <w:t>http://www.healthycanadians.gc.ca/kids-enfants/bullying-intimidation/prevention-eng.php</w:t>
        </w:r>
      </w:hyperlink>
    </w:p>
    <w:p w:rsidR="00C32DCE" w:rsidRPr="00C32DCE" w:rsidRDefault="00A56F87" w:rsidP="00C32DCE">
      <w:pPr>
        <w:pStyle w:val="ListParagraph"/>
        <w:numPr>
          <w:ilvl w:val="0"/>
          <w:numId w:val="16"/>
        </w:numPr>
        <w:autoSpaceDE w:val="0"/>
        <w:autoSpaceDN w:val="0"/>
        <w:adjustRightInd w:val="0"/>
        <w:spacing w:after="209" w:line="240" w:lineRule="auto"/>
        <w:rPr>
          <w:rFonts w:ascii="Century Gothic" w:hAnsi="Century Gothic" w:cs="Verdana"/>
          <w:color w:val="000000"/>
          <w:sz w:val="20"/>
          <w:szCs w:val="20"/>
          <w:lang w:val="en-CA" w:bidi="ar-SA"/>
        </w:rPr>
      </w:pPr>
      <w:hyperlink r:id="rId42" w:history="1">
        <w:r w:rsidR="00C32DCE" w:rsidRPr="0047574F">
          <w:rPr>
            <w:rStyle w:val="Hyperlink"/>
            <w:rFonts w:ascii="Century Gothic" w:hAnsi="Century Gothic" w:cs="Verdana"/>
            <w:sz w:val="20"/>
            <w:szCs w:val="20"/>
            <w:lang w:val="en-CA" w:bidi="ar-SA"/>
          </w:rPr>
          <w:t>www.cyberbullying.us</w:t>
        </w:r>
      </w:hyperlink>
      <w:r w:rsidR="00C32DCE">
        <w:rPr>
          <w:rFonts w:ascii="Century Gothic" w:hAnsi="Century Gothic" w:cs="Verdana"/>
          <w:color w:val="000000"/>
          <w:sz w:val="20"/>
          <w:szCs w:val="20"/>
          <w:lang w:val="en-CA" w:bidi="ar-SA"/>
        </w:rPr>
        <w:t xml:space="preserve"> </w:t>
      </w:r>
    </w:p>
    <w:p w:rsidR="00C32DCE" w:rsidRPr="00C32DCE" w:rsidRDefault="00A56F87" w:rsidP="00C32DCE">
      <w:pPr>
        <w:pStyle w:val="ListParagraph"/>
        <w:numPr>
          <w:ilvl w:val="0"/>
          <w:numId w:val="16"/>
        </w:numPr>
        <w:autoSpaceDE w:val="0"/>
        <w:autoSpaceDN w:val="0"/>
        <w:adjustRightInd w:val="0"/>
        <w:spacing w:after="209" w:line="240" w:lineRule="auto"/>
        <w:rPr>
          <w:rFonts w:ascii="Century Gothic" w:hAnsi="Century Gothic" w:cs="Verdana"/>
          <w:color w:val="000000"/>
          <w:sz w:val="20"/>
          <w:szCs w:val="20"/>
          <w:lang w:val="en-CA" w:bidi="ar-SA"/>
        </w:rPr>
      </w:pPr>
      <w:hyperlink r:id="rId43" w:history="1">
        <w:r w:rsidR="00C32DCE" w:rsidRPr="0047574F">
          <w:rPr>
            <w:rStyle w:val="Hyperlink"/>
            <w:rFonts w:ascii="Century Gothic" w:hAnsi="Century Gothic" w:cs="Verdana"/>
            <w:sz w:val="20"/>
            <w:szCs w:val="20"/>
            <w:lang w:val="en-CA" w:bidi="ar-SA"/>
          </w:rPr>
          <w:t>www.bullyingnoway.com.au</w:t>
        </w:r>
      </w:hyperlink>
      <w:r w:rsidR="00C32DCE">
        <w:rPr>
          <w:rFonts w:ascii="Century Gothic" w:hAnsi="Century Gothic" w:cs="Verdana"/>
          <w:color w:val="000000"/>
          <w:sz w:val="20"/>
          <w:szCs w:val="20"/>
          <w:lang w:val="en-CA" w:bidi="ar-SA"/>
        </w:rPr>
        <w:t xml:space="preserve"> </w:t>
      </w:r>
      <w:r w:rsidR="00C32DCE" w:rsidRPr="00C32DCE">
        <w:rPr>
          <w:rFonts w:ascii="Century Gothic" w:hAnsi="Century Gothic" w:cs="Verdana"/>
          <w:color w:val="000000"/>
          <w:sz w:val="20"/>
          <w:szCs w:val="20"/>
          <w:lang w:val="en-CA" w:bidi="ar-SA"/>
        </w:rPr>
        <w:t xml:space="preserve"> </w:t>
      </w:r>
    </w:p>
    <w:p w:rsidR="00C32DCE" w:rsidRPr="00C32DCE" w:rsidRDefault="00A56F87" w:rsidP="00C32DCE">
      <w:pPr>
        <w:pStyle w:val="ListParagraph"/>
        <w:numPr>
          <w:ilvl w:val="0"/>
          <w:numId w:val="16"/>
        </w:numPr>
        <w:autoSpaceDE w:val="0"/>
        <w:autoSpaceDN w:val="0"/>
        <w:adjustRightInd w:val="0"/>
        <w:spacing w:after="209" w:line="240" w:lineRule="auto"/>
        <w:rPr>
          <w:rFonts w:ascii="Century Gothic" w:hAnsi="Century Gothic" w:cs="Verdana"/>
          <w:color w:val="000000"/>
          <w:sz w:val="20"/>
          <w:szCs w:val="20"/>
          <w:lang w:val="en-CA" w:bidi="ar-SA"/>
        </w:rPr>
      </w:pPr>
      <w:hyperlink r:id="rId44" w:history="1">
        <w:r w:rsidR="00C32DCE" w:rsidRPr="00C32DCE">
          <w:rPr>
            <w:rStyle w:val="Hyperlink"/>
            <w:rFonts w:ascii="Century Gothic" w:hAnsi="Century Gothic" w:cs="Verdana"/>
            <w:sz w:val="20"/>
            <w:szCs w:val="20"/>
            <w:lang w:val="en-CA" w:bidi="ar-SA"/>
          </w:rPr>
          <w:t>www.stopcyberbullying.org/parents</w:t>
        </w:r>
      </w:hyperlink>
    </w:p>
    <w:p w:rsidR="00C32DCE" w:rsidRPr="00C32DCE" w:rsidRDefault="00A56F87" w:rsidP="00843B03">
      <w:pPr>
        <w:pStyle w:val="ListParagraph"/>
        <w:numPr>
          <w:ilvl w:val="0"/>
          <w:numId w:val="16"/>
        </w:numPr>
        <w:autoSpaceDE w:val="0"/>
        <w:autoSpaceDN w:val="0"/>
        <w:adjustRightInd w:val="0"/>
        <w:spacing w:after="0" w:line="240" w:lineRule="auto"/>
        <w:rPr>
          <w:rFonts w:ascii="Century Gothic" w:hAnsi="Century Gothic" w:cs="Verdana"/>
          <w:color w:val="000000"/>
          <w:sz w:val="20"/>
          <w:szCs w:val="20"/>
          <w:lang w:val="en-CA" w:bidi="ar-SA"/>
        </w:rPr>
      </w:pPr>
      <w:hyperlink r:id="rId45" w:history="1">
        <w:r w:rsidR="00C32DCE" w:rsidRPr="00C32DCE">
          <w:rPr>
            <w:rStyle w:val="Hyperlink"/>
            <w:rFonts w:ascii="Century Gothic" w:hAnsi="Century Gothic" w:cs="Verdana"/>
            <w:sz w:val="20"/>
            <w:szCs w:val="20"/>
            <w:lang w:val="en-CA" w:bidi="ar-SA"/>
          </w:rPr>
          <w:t>www.bewebaware.ca</w:t>
        </w:r>
      </w:hyperlink>
    </w:p>
    <w:p w:rsidR="006D2C57" w:rsidRPr="00C32DCE" w:rsidRDefault="00A56F87" w:rsidP="00C32DCE">
      <w:pPr>
        <w:pStyle w:val="ListParagraph"/>
        <w:numPr>
          <w:ilvl w:val="0"/>
          <w:numId w:val="16"/>
        </w:numPr>
        <w:rPr>
          <w:rFonts w:ascii="Century Gothic" w:eastAsia="Times New Roman" w:hAnsi="Century Gothic" w:cs="Times New Roman"/>
          <w:sz w:val="18"/>
          <w:szCs w:val="18"/>
          <w:lang w:val="en-CA" w:eastAsia="en-CA" w:bidi="ar-SA"/>
        </w:rPr>
      </w:pPr>
      <w:hyperlink r:id="rId46" w:history="1">
        <w:r w:rsidR="006D2C57" w:rsidRPr="00C32DCE">
          <w:rPr>
            <w:rStyle w:val="Hyperlink"/>
            <w:rFonts w:ascii="Century Gothic" w:eastAsia="Times New Roman" w:hAnsi="Century Gothic" w:cs="Times New Roman"/>
            <w:sz w:val="18"/>
            <w:szCs w:val="18"/>
            <w:lang w:val="en-CA" w:eastAsia="en-CA" w:bidi="ar-SA"/>
          </w:rPr>
          <w:t>http://www.witsprogram.ca/</w:t>
        </w:r>
      </w:hyperlink>
    </w:p>
    <w:p w:rsidR="006D2C57" w:rsidRPr="00C32DCE" w:rsidRDefault="00A56F87" w:rsidP="00C32DCE">
      <w:pPr>
        <w:pStyle w:val="ListParagraph"/>
        <w:numPr>
          <w:ilvl w:val="0"/>
          <w:numId w:val="16"/>
        </w:numPr>
        <w:rPr>
          <w:rFonts w:ascii="Century Gothic" w:eastAsia="Times New Roman" w:hAnsi="Century Gothic" w:cs="Times New Roman"/>
          <w:sz w:val="18"/>
          <w:szCs w:val="18"/>
          <w:lang w:val="en-CA" w:eastAsia="en-CA" w:bidi="ar-SA"/>
        </w:rPr>
      </w:pPr>
      <w:hyperlink r:id="rId47" w:history="1">
        <w:r w:rsidR="006D2C57" w:rsidRPr="00C32DCE">
          <w:rPr>
            <w:rStyle w:val="Hyperlink"/>
            <w:rFonts w:ascii="Century Gothic" w:eastAsia="Times New Roman" w:hAnsi="Century Gothic" w:cs="Times New Roman"/>
            <w:sz w:val="18"/>
            <w:szCs w:val="18"/>
            <w:lang w:val="en-CA" w:eastAsia="en-CA" w:bidi="ar-SA"/>
          </w:rPr>
          <w:t>http://www.futureaces.org/</w:t>
        </w:r>
      </w:hyperlink>
    </w:p>
    <w:p w:rsidR="003700F9" w:rsidRPr="003700F9" w:rsidRDefault="00A56F87" w:rsidP="003700F9">
      <w:pPr>
        <w:pStyle w:val="ListParagraph"/>
        <w:numPr>
          <w:ilvl w:val="0"/>
          <w:numId w:val="16"/>
        </w:numPr>
        <w:rPr>
          <w:rFonts w:ascii="Century Gothic" w:eastAsia="Times New Roman" w:hAnsi="Century Gothic" w:cs="Times New Roman"/>
          <w:sz w:val="18"/>
          <w:szCs w:val="18"/>
          <w:lang w:val="en-CA" w:eastAsia="en-CA" w:bidi="ar-SA"/>
        </w:rPr>
      </w:pPr>
      <w:hyperlink r:id="rId48" w:history="1">
        <w:r w:rsidR="00756C4E" w:rsidRPr="00C32DCE">
          <w:rPr>
            <w:rStyle w:val="Hyperlink"/>
            <w:rFonts w:ascii="Century Gothic" w:eastAsia="Times New Roman" w:hAnsi="Century Gothic" w:cs="Times New Roman"/>
            <w:sz w:val="18"/>
            <w:szCs w:val="18"/>
            <w:lang w:val="en-CA" w:eastAsia="en-CA" w:bidi="ar-SA"/>
          </w:rPr>
          <w:t>http://tribes.com/</w:t>
        </w:r>
      </w:hyperlink>
    </w:p>
    <w:p w:rsidR="006D2C57" w:rsidRPr="003700F9" w:rsidRDefault="00A56F87" w:rsidP="003700F9">
      <w:pPr>
        <w:pStyle w:val="ListParagraph"/>
        <w:numPr>
          <w:ilvl w:val="0"/>
          <w:numId w:val="16"/>
        </w:numPr>
        <w:rPr>
          <w:rFonts w:ascii="Century Gothic" w:eastAsia="Times New Roman" w:hAnsi="Century Gothic" w:cs="Times New Roman"/>
          <w:sz w:val="18"/>
          <w:szCs w:val="18"/>
          <w:lang w:val="en-CA" w:eastAsia="en-CA" w:bidi="ar-SA"/>
        </w:rPr>
      </w:pPr>
      <w:hyperlink r:id="rId49" w:history="1">
        <w:r w:rsidR="003700F9" w:rsidRPr="003700F9">
          <w:rPr>
            <w:rStyle w:val="Hyperlink"/>
            <w:rFonts w:ascii="Century Gothic" w:eastAsia="Times New Roman" w:hAnsi="Century Gothic" w:cs="Times New Roman"/>
            <w:sz w:val="18"/>
            <w:szCs w:val="18"/>
            <w:lang w:val="en-CA" w:eastAsia="en-CA" w:bidi="ar-SA"/>
          </w:rPr>
          <w:t>Our Hidden Heroes</w:t>
        </w:r>
      </w:hyperlink>
      <w:r w:rsidR="00756C4E" w:rsidRPr="003700F9">
        <w:rPr>
          <w:rFonts w:ascii="Century Gothic" w:eastAsia="Times New Roman" w:hAnsi="Century Gothic" w:cs="Times New Roman"/>
          <w:sz w:val="18"/>
          <w:szCs w:val="18"/>
          <w:lang w:val="en-CA" w:eastAsia="en-CA" w:bidi="ar-SA"/>
        </w:rPr>
        <w:t xml:space="preserve"> </w:t>
      </w:r>
    </w:p>
    <w:p w:rsidR="000B147F" w:rsidRDefault="000B147F" w:rsidP="000B147F">
      <w:pPr>
        <w:pStyle w:val="ListParagraph"/>
        <w:rPr>
          <w:rFonts w:ascii="Century Gothic" w:eastAsia="Times New Roman" w:hAnsi="Century Gothic" w:cs="Times New Roman"/>
          <w:sz w:val="18"/>
          <w:szCs w:val="18"/>
          <w:lang w:val="en-CA" w:eastAsia="en-CA" w:bidi="ar-SA"/>
        </w:rPr>
      </w:pPr>
    </w:p>
    <w:p w:rsidR="00756C4E" w:rsidRPr="00571D90" w:rsidRDefault="00756C4E" w:rsidP="00843B03">
      <w:pPr>
        <w:rPr>
          <w:rFonts w:ascii="Century Gothic" w:eastAsia="Times New Roman" w:hAnsi="Century Gothic" w:cs="Times New Roman"/>
          <w:b/>
          <w:sz w:val="18"/>
          <w:szCs w:val="18"/>
          <w:lang w:val="en-CA" w:eastAsia="en-CA" w:bidi="ar-SA"/>
        </w:rPr>
      </w:pPr>
      <w:r w:rsidRPr="00571D90">
        <w:rPr>
          <w:rFonts w:ascii="Century Gothic" w:eastAsia="Times New Roman" w:hAnsi="Century Gothic" w:cs="Times New Roman"/>
          <w:b/>
          <w:sz w:val="18"/>
          <w:szCs w:val="18"/>
          <w:lang w:val="en-CA" w:eastAsia="en-CA" w:bidi="ar-SA"/>
        </w:rPr>
        <w:t>Local Resources</w:t>
      </w:r>
    </w:p>
    <w:p w:rsidR="008D560F" w:rsidRPr="00756C4E" w:rsidRDefault="00756C4E" w:rsidP="00843B03">
      <w:pPr>
        <w:rPr>
          <w:rFonts w:ascii="Century Gothic" w:eastAsia="Times New Roman" w:hAnsi="Century Gothic" w:cs="Times New Roman"/>
          <w:sz w:val="18"/>
          <w:szCs w:val="18"/>
          <w:lang w:val="en-CA" w:eastAsia="en-CA" w:bidi="ar-SA"/>
        </w:rPr>
      </w:pPr>
      <w:r w:rsidRPr="00756C4E">
        <w:rPr>
          <w:rFonts w:ascii="Century Gothic" w:eastAsia="Times New Roman" w:hAnsi="Century Gothic" w:cs="Times New Roman"/>
          <w:sz w:val="18"/>
          <w:szCs w:val="18"/>
          <w:lang w:val="en-CA" w:eastAsia="en-CA" w:bidi="ar-SA"/>
        </w:rPr>
        <w:t>Your local parish</w:t>
      </w:r>
      <w:r w:rsidR="007C4772">
        <w:rPr>
          <w:rFonts w:ascii="Century Gothic" w:eastAsia="Times New Roman" w:hAnsi="Century Gothic" w:cs="Times New Roman"/>
          <w:sz w:val="18"/>
          <w:szCs w:val="18"/>
          <w:lang w:val="en-CA" w:eastAsia="en-CA" w:bidi="ar-SA"/>
        </w:rPr>
        <w:t xml:space="preserve"> </w:t>
      </w:r>
      <w:hyperlink r:id="rId50" w:history="1">
        <w:r w:rsidR="008D560F" w:rsidRPr="008D560F">
          <w:rPr>
            <w:rStyle w:val="Hyperlink"/>
            <w:rFonts w:ascii="Century Gothic" w:eastAsia="Times New Roman" w:hAnsi="Century Gothic" w:cs="Times New Roman"/>
            <w:sz w:val="18"/>
            <w:szCs w:val="18"/>
            <w:lang w:val="en-CA" w:eastAsia="en-CA" w:bidi="ar-SA"/>
          </w:rPr>
          <w:t>Parish Directory</w:t>
        </w:r>
      </w:hyperlink>
    </w:p>
    <w:p w:rsidR="00756C4E" w:rsidRDefault="00756C4E" w:rsidP="00843B03">
      <w:pPr>
        <w:rPr>
          <w:rFonts w:ascii="Century Gothic" w:eastAsia="Times New Roman" w:hAnsi="Century Gothic" w:cs="Times New Roman"/>
          <w:sz w:val="18"/>
          <w:szCs w:val="18"/>
          <w:lang w:val="en-CA" w:eastAsia="en-CA" w:bidi="ar-SA"/>
        </w:rPr>
      </w:pPr>
      <w:r w:rsidRPr="00756C4E">
        <w:rPr>
          <w:rFonts w:ascii="Century Gothic" w:eastAsia="Times New Roman" w:hAnsi="Century Gothic" w:cs="Times New Roman"/>
          <w:sz w:val="18"/>
          <w:szCs w:val="18"/>
          <w:lang w:val="en-CA" w:eastAsia="en-CA" w:bidi="ar-SA"/>
        </w:rPr>
        <w:t>Phoenix Centre</w:t>
      </w:r>
      <w:r w:rsidR="00F24512">
        <w:rPr>
          <w:rFonts w:ascii="Century Gothic" w:eastAsia="Times New Roman" w:hAnsi="Century Gothic" w:cs="Times New Roman"/>
          <w:sz w:val="18"/>
          <w:szCs w:val="18"/>
          <w:lang w:val="en-CA" w:eastAsia="en-CA" w:bidi="ar-SA"/>
        </w:rPr>
        <w:t xml:space="preserve"> for Families and Children</w:t>
      </w:r>
      <w:r w:rsidR="007C4772">
        <w:rPr>
          <w:rFonts w:ascii="Century Gothic" w:eastAsia="Times New Roman" w:hAnsi="Century Gothic" w:cs="Times New Roman"/>
          <w:sz w:val="18"/>
          <w:szCs w:val="18"/>
          <w:lang w:val="en-CA" w:eastAsia="en-CA" w:bidi="ar-SA"/>
        </w:rPr>
        <w:t xml:space="preserve"> </w:t>
      </w:r>
      <w:hyperlink r:id="rId51" w:history="1">
        <w:r w:rsidR="008D560F" w:rsidRPr="002F0D1D">
          <w:rPr>
            <w:rStyle w:val="Hyperlink"/>
            <w:rFonts w:ascii="Century Gothic" w:eastAsia="Times New Roman" w:hAnsi="Century Gothic" w:cs="Times New Roman"/>
            <w:sz w:val="18"/>
            <w:szCs w:val="18"/>
            <w:lang w:val="en-CA" w:eastAsia="en-CA" w:bidi="ar-SA"/>
          </w:rPr>
          <w:t>http://www.phoenixpembroke.com</w:t>
        </w:r>
      </w:hyperlink>
      <w:r w:rsidR="008D560F">
        <w:rPr>
          <w:rFonts w:ascii="Century Gothic" w:eastAsia="Times New Roman" w:hAnsi="Century Gothic" w:cs="Times New Roman"/>
          <w:sz w:val="18"/>
          <w:szCs w:val="18"/>
          <w:lang w:val="en-CA" w:eastAsia="en-CA" w:bidi="ar-SA"/>
        </w:rPr>
        <w:t xml:space="preserve"> </w:t>
      </w:r>
    </w:p>
    <w:p w:rsidR="003700F9" w:rsidRDefault="00756C4E" w:rsidP="00843B03">
      <w:pPr>
        <w:rPr>
          <w:rFonts w:ascii="Century Gothic" w:eastAsia="Times New Roman" w:hAnsi="Century Gothic" w:cs="Times New Roman"/>
          <w:sz w:val="18"/>
          <w:szCs w:val="18"/>
          <w:lang w:val="en-CA" w:eastAsia="en-CA" w:bidi="ar-SA"/>
        </w:rPr>
      </w:pPr>
      <w:r w:rsidRPr="00756C4E">
        <w:rPr>
          <w:rFonts w:ascii="Century Gothic" w:eastAsia="Times New Roman" w:hAnsi="Century Gothic" w:cs="Times New Roman"/>
          <w:sz w:val="18"/>
          <w:szCs w:val="18"/>
          <w:lang w:val="en-CA" w:eastAsia="en-CA" w:bidi="ar-SA"/>
        </w:rPr>
        <w:t>Kids Help Phone</w:t>
      </w:r>
      <w:r w:rsidR="00F24512">
        <w:rPr>
          <w:rFonts w:ascii="Century Gothic" w:eastAsia="Times New Roman" w:hAnsi="Century Gothic" w:cs="Times New Roman"/>
          <w:sz w:val="18"/>
          <w:szCs w:val="18"/>
          <w:lang w:val="en-CA" w:eastAsia="en-CA" w:bidi="ar-SA"/>
        </w:rPr>
        <w:t xml:space="preserve"> </w:t>
      </w:r>
      <w:hyperlink r:id="rId52" w:history="1">
        <w:r w:rsidR="003700F9" w:rsidRPr="002F0D1D">
          <w:rPr>
            <w:rStyle w:val="Hyperlink"/>
            <w:rFonts w:ascii="Century Gothic" w:eastAsia="Times New Roman" w:hAnsi="Century Gothic" w:cs="Times New Roman"/>
            <w:sz w:val="18"/>
            <w:szCs w:val="18"/>
            <w:lang w:val="en-CA" w:eastAsia="en-CA" w:bidi="ar-SA"/>
          </w:rPr>
          <w:t>http://kidshelpphone.ca/Kids/Home.aspx</w:t>
        </w:r>
      </w:hyperlink>
      <w:r w:rsidR="003700F9">
        <w:rPr>
          <w:rFonts w:ascii="Century Gothic" w:eastAsia="Times New Roman" w:hAnsi="Century Gothic" w:cs="Times New Roman"/>
          <w:sz w:val="18"/>
          <w:szCs w:val="18"/>
          <w:lang w:val="en-CA" w:eastAsia="en-CA" w:bidi="ar-SA"/>
        </w:rPr>
        <w:t xml:space="preserve"> </w:t>
      </w:r>
    </w:p>
    <w:p w:rsidR="003700F9" w:rsidRDefault="003700F9" w:rsidP="00843B03">
      <w:pPr>
        <w:rPr>
          <w:rFonts w:ascii="Century Gothic" w:eastAsia="Times New Roman" w:hAnsi="Century Gothic" w:cs="Times New Roman"/>
          <w:sz w:val="18"/>
          <w:szCs w:val="18"/>
          <w:lang w:val="en-CA" w:eastAsia="en-CA" w:bidi="ar-SA"/>
        </w:rPr>
      </w:pPr>
      <w:r>
        <w:rPr>
          <w:rFonts w:ascii="Century Gothic" w:eastAsia="Times New Roman" w:hAnsi="Century Gothic" w:cs="Times New Roman"/>
          <w:sz w:val="18"/>
          <w:szCs w:val="18"/>
          <w:lang w:val="en-CA" w:eastAsia="en-CA" w:bidi="ar-SA"/>
        </w:rPr>
        <w:t>Mental Health Crisis Line</w:t>
      </w:r>
      <w:r w:rsidR="007C4772">
        <w:rPr>
          <w:rFonts w:ascii="Century Gothic" w:eastAsia="Times New Roman" w:hAnsi="Century Gothic" w:cs="Times New Roman"/>
          <w:sz w:val="18"/>
          <w:szCs w:val="18"/>
          <w:lang w:val="en-CA" w:eastAsia="en-CA" w:bidi="ar-SA"/>
        </w:rPr>
        <w:t xml:space="preserve"> </w:t>
      </w:r>
      <w:hyperlink r:id="rId53" w:history="1">
        <w:r w:rsidRPr="002F0D1D">
          <w:rPr>
            <w:rStyle w:val="Hyperlink"/>
            <w:rFonts w:ascii="Century Gothic" w:eastAsia="Times New Roman" w:hAnsi="Century Gothic" w:cs="Times New Roman"/>
            <w:sz w:val="18"/>
            <w:szCs w:val="18"/>
            <w:lang w:val="en-CA" w:eastAsia="en-CA" w:bidi="ar-SA"/>
          </w:rPr>
          <w:t>http://www.crisisline.ca/home.htm</w:t>
        </w:r>
      </w:hyperlink>
      <w:r>
        <w:rPr>
          <w:rFonts w:ascii="Century Gothic" w:eastAsia="Times New Roman" w:hAnsi="Century Gothic" w:cs="Times New Roman"/>
          <w:sz w:val="18"/>
          <w:szCs w:val="18"/>
          <w:lang w:val="en-CA" w:eastAsia="en-CA" w:bidi="ar-SA"/>
        </w:rPr>
        <w:t xml:space="preserve"> </w:t>
      </w:r>
    </w:p>
    <w:p w:rsidR="00550705" w:rsidRDefault="00550705" w:rsidP="00843B03">
      <w:pPr>
        <w:rPr>
          <w:rFonts w:ascii="Century Gothic" w:eastAsia="Times New Roman" w:hAnsi="Century Gothic" w:cs="Times New Roman"/>
          <w:sz w:val="18"/>
          <w:szCs w:val="18"/>
          <w:lang w:val="en-CA" w:eastAsia="en-CA" w:bidi="ar-SA"/>
        </w:rPr>
      </w:pPr>
      <w:r>
        <w:rPr>
          <w:rFonts w:ascii="Century Gothic" w:eastAsia="Times New Roman" w:hAnsi="Century Gothic" w:cs="Times New Roman"/>
          <w:sz w:val="18"/>
          <w:szCs w:val="18"/>
          <w:lang w:val="en-CA" w:eastAsia="en-CA" w:bidi="ar-SA"/>
        </w:rPr>
        <w:t>Crimestoppers</w:t>
      </w:r>
      <w:r w:rsidR="007C4772">
        <w:rPr>
          <w:rFonts w:ascii="Century Gothic" w:eastAsia="Times New Roman" w:hAnsi="Century Gothic" w:cs="Times New Roman"/>
          <w:sz w:val="18"/>
          <w:szCs w:val="18"/>
          <w:lang w:val="en-CA" w:eastAsia="en-CA" w:bidi="ar-SA"/>
        </w:rPr>
        <w:t xml:space="preserve"> </w:t>
      </w:r>
      <w:hyperlink r:id="rId54" w:history="1">
        <w:r w:rsidRPr="00550705">
          <w:rPr>
            <w:rStyle w:val="Hyperlink"/>
            <w:rFonts w:ascii="Century Gothic" w:eastAsia="Times New Roman" w:hAnsi="Century Gothic" w:cs="Times New Roman"/>
            <w:sz w:val="18"/>
            <w:szCs w:val="18"/>
            <w:lang w:val="en-CA" w:eastAsia="en-CA" w:bidi="ar-SA"/>
          </w:rPr>
          <w:t>http://www.valleytips.ca/</w:t>
        </w:r>
      </w:hyperlink>
    </w:p>
    <w:p w:rsidR="00550705" w:rsidRPr="00756C4E" w:rsidRDefault="00550705" w:rsidP="00843B03">
      <w:pPr>
        <w:rPr>
          <w:rFonts w:ascii="Century Gothic" w:eastAsia="Times New Roman" w:hAnsi="Century Gothic" w:cs="Times New Roman"/>
          <w:sz w:val="18"/>
          <w:szCs w:val="18"/>
          <w:lang w:val="en-CA" w:eastAsia="en-CA" w:bidi="ar-SA"/>
        </w:rPr>
      </w:pPr>
    </w:p>
    <w:p w:rsidR="00726D3A" w:rsidRPr="00512DC4" w:rsidRDefault="00726D3A" w:rsidP="00512DC4"/>
    <w:sectPr w:rsidR="00726D3A" w:rsidRPr="00512DC4" w:rsidSect="00726D3A">
      <w:type w:val="continuous"/>
      <w:pgSz w:w="15840" w:h="12240" w:orient="landscape"/>
      <w:pgMar w:top="1440" w:right="1440" w:bottom="1440" w:left="1440" w:header="708" w:footer="708" w:gutter="0"/>
      <w:pgBorders w:offsetFrom="page">
        <w:top w:val="single" w:sz="4" w:space="24" w:color="246071" w:themeColor="accent2" w:themeShade="7F"/>
        <w:left w:val="single" w:sz="4" w:space="24" w:color="246071" w:themeColor="accent2" w:themeShade="7F"/>
        <w:bottom w:val="single" w:sz="4" w:space="24" w:color="246071" w:themeColor="accent2" w:themeShade="7F"/>
        <w:right w:val="single" w:sz="4" w:space="24" w:color="246071" w:themeColor="accent2" w:themeShade="7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87" w:rsidRDefault="00A56F87" w:rsidP="003700F9">
      <w:pPr>
        <w:spacing w:after="0" w:line="240" w:lineRule="auto"/>
      </w:pPr>
      <w:r>
        <w:separator/>
      </w:r>
    </w:p>
  </w:endnote>
  <w:endnote w:type="continuationSeparator" w:id="0">
    <w:p w:rsidR="00A56F87" w:rsidRDefault="00A56F87" w:rsidP="0037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ion-Regular">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87" w:rsidRDefault="00A56F87" w:rsidP="003700F9">
      <w:pPr>
        <w:spacing w:after="0" w:line="240" w:lineRule="auto"/>
      </w:pPr>
      <w:r>
        <w:separator/>
      </w:r>
    </w:p>
  </w:footnote>
  <w:footnote w:type="continuationSeparator" w:id="0">
    <w:p w:rsidR="00A56F87" w:rsidRDefault="00A56F87" w:rsidP="00370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767F74"/>
    <w:multiLevelType w:val="hybridMultilevel"/>
    <w:tmpl w:val="155CA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303D3"/>
    <w:multiLevelType w:val="hybridMultilevel"/>
    <w:tmpl w:val="A538C4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51272D"/>
    <w:multiLevelType w:val="hybridMultilevel"/>
    <w:tmpl w:val="0B12010C"/>
    <w:lvl w:ilvl="0" w:tplc="F5AC729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5A458A"/>
    <w:multiLevelType w:val="hybridMultilevel"/>
    <w:tmpl w:val="6CDE00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9F0AA0"/>
    <w:multiLevelType w:val="hybridMultilevel"/>
    <w:tmpl w:val="8CB0AD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1D7CD3"/>
    <w:multiLevelType w:val="hybridMultilevel"/>
    <w:tmpl w:val="06C4D8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4643FC"/>
    <w:multiLevelType w:val="hybridMultilevel"/>
    <w:tmpl w:val="B4584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D95742"/>
    <w:multiLevelType w:val="multilevel"/>
    <w:tmpl w:val="737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E5181"/>
    <w:multiLevelType w:val="hybridMultilevel"/>
    <w:tmpl w:val="A538C4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83C1A59"/>
    <w:multiLevelType w:val="hybridMultilevel"/>
    <w:tmpl w:val="06FA19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AFE66EB"/>
    <w:multiLevelType w:val="multilevel"/>
    <w:tmpl w:val="33F4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65762"/>
    <w:multiLevelType w:val="multilevel"/>
    <w:tmpl w:val="0D1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B4890"/>
    <w:multiLevelType w:val="hybridMultilevel"/>
    <w:tmpl w:val="F71EE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28412F9"/>
    <w:multiLevelType w:val="hybridMultilevel"/>
    <w:tmpl w:val="37CCF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BABD6A"/>
    <w:multiLevelType w:val="hybridMultilevel"/>
    <w:tmpl w:val="D5D400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92D1371"/>
    <w:multiLevelType w:val="multilevel"/>
    <w:tmpl w:val="313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156E14"/>
    <w:multiLevelType w:val="multilevel"/>
    <w:tmpl w:val="A420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F4EF5"/>
    <w:multiLevelType w:val="multilevel"/>
    <w:tmpl w:val="A0BE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E84E99"/>
    <w:multiLevelType w:val="hybridMultilevel"/>
    <w:tmpl w:val="D62E1C8C"/>
    <w:lvl w:ilvl="0" w:tplc="BC08FA3E">
      <w:numFmt w:val="bullet"/>
      <w:lvlText w:val="•"/>
      <w:lvlJc w:val="left"/>
      <w:pPr>
        <w:ind w:left="720" w:hanging="360"/>
      </w:pPr>
      <w:rPr>
        <w:rFonts w:ascii="Franklin Gothic Book" w:eastAsiaTheme="majorEastAsia" w:hAnsi="Franklin Gothic Book"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C8C3AEF"/>
    <w:multiLevelType w:val="hybridMultilevel"/>
    <w:tmpl w:val="3ECC8012"/>
    <w:lvl w:ilvl="0" w:tplc="BC08FA3E">
      <w:numFmt w:val="bullet"/>
      <w:lvlText w:val="•"/>
      <w:lvlJc w:val="left"/>
      <w:pPr>
        <w:ind w:left="720" w:hanging="360"/>
      </w:pPr>
      <w:rPr>
        <w:rFonts w:ascii="Franklin Gothic Book" w:eastAsiaTheme="majorEastAsia" w:hAnsi="Franklin Gothic Book"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D5D56DC"/>
    <w:multiLevelType w:val="hybridMultilevel"/>
    <w:tmpl w:val="F9DAC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3AC546C"/>
    <w:multiLevelType w:val="hybridMultilevel"/>
    <w:tmpl w:val="885EF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F0E111C"/>
    <w:multiLevelType w:val="hybridMultilevel"/>
    <w:tmpl w:val="46628F0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3"/>
  </w:num>
  <w:num w:numId="3">
    <w:abstractNumId w:val="18"/>
  </w:num>
  <w:num w:numId="4">
    <w:abstractNumId w:val="19"/>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2"/>
  </w:num>
  <w:num w:numId="9">
    <w:abstractNumId w:val="15"/>
  </w:num>
  <w:num w:numId="10">
    <w:abstractNumId w:val="16"/>
  </w:num>
  <w:num w:numId="11">
    <w:abstractNumId w:val="8"/>
  </w:num>
  <w:num w:numId="12">
    <w:abstractNumId w:val="10"/>
  </w:num>
  <w:num w:numId="13">
    <w:abstractNumId w:val="11"/>
  </w:num>
  <w:num w:numId="14">
    <w:abstractNumId w:val="9"/>
  </w:num>
  <w:num w:numId="15">
    <w:abstractNumId w:val="20"/>
  </w:num>
  <w:num w:numId="16">
    <w:abstractNumId w:val="21"/>
  </w:num>
  <w:num w:numId="17">
    <w:abstractNumId w:val="5"/>
  </w:num>
  <w:num w:numId="18">
    <w:abstractNumId w:val="0"/>
  </w:num>
  <w:num w:numId="19">
    <w:abstractNumId w:val="14"/>
  </w:num>
  <w:num w:numId="20">
    <w:abstractNumId w:val="12"/>
  </w:num>
  <w:num w:numId="21">
    <w:abstractNumId w:val="4"/>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61"/>
    <w:rsid w:val="0005553B"/>
    <w:rsid w:val="00062DC9"/>
    <w:rsid w:val="000B147F"/>
    <w:rsid w:val="000C613D"/>
    <w:rsid w:val="00121368"/>
    <w:rsid w:val="00136666"/>
    <w:rsid w:val="002063EB"/>
    <w:rsid w:val="002158D9"/>
    <w:rsid w:val="002620EA"/>
    <w:rsid w:val="002660A1"/>
    <w:rsid w:val="0027625C"/>
    <w:rsid w:val="0028554E"/>
    <w:rsid w:val="00287EA8"/>
    <w:rsid w:val="0029638B"/>
    <w:rsid w:val="002A0C20"/>
    <w:rsid w:val="002E7754"/>
    <w:rsid w:val="002E7AF6"/>
    <w:rsid w:val="00313D3F"/>
    <w:rsid w:val="003700F9"/>
    <w:rsid w:val="00392689"/>
    <w:rsid w:val="003A3918"/>
    <w:rsid w:val="003B25F2"/>
    <w:rsid w:val="003F5B94"/>
    <w:rsid w:val="00427A34"/>
    <w:rsid w:val="00455324"/>
    <w:rsid w:val="00483018"/>
    <w:rsid w:val="004B0DE3"/>
    <w:rsid w:val="004E55E0"/>
    <w:rsid w:val="004F0D0A"/>
    <w:rsid w:val="00512DC4"/>
    <w:rsid w:val="0052266D"/>
    <w:rsid w:val="00522DD2"/>
    <w:rsid w:val="00546ED5"/>
    <w:rsid w:val="00550705"/>
    <w:rsid w:val="005542EA"/>
    <w:rsid w:val="00571D90"/>
    <w:rsid w:val="00613F11"/>
    <w:rsid w:val="00633A1E"/>
    <w:rsid w:val="00643F23"/>
    <w:rsid w:val="006D2C57"/>
    <w:rsid w:val="00726D3A"/>
    <w:rsid w:val="00735651"/>
    <w:rsid w:val="00756C4E"/>
    <w:rsid w:val="007A35CD"/>
    <w:rsid w:val="007B4277"/>
    <w:rsid w:val="007C4772"/>
    <w:rsid w:val="007E2394"/>
    <w:rsid w:val="007E52A0"/>
    <w:rsid w:val="0082159B"/>
    <w:rsid w:val="00840F6B"/>
    <w:rsid w:val="00843B03"/>
    <w:rsid w:val="008B536D"/>
    <w:rsid w:val="008D4F6A"/>
    <w:rsid w:val="008D560F"/>
    <w:rsid w:val="008F07BD"/>
    <w:rsid w:val="00915397"/>
    <w:rsid w:val="009334D3"/>
    <w:rsid w:val="009A4E23"/>
    <w:rsid w:val="009E48AC"/>
    <w:rsid w:val="00A142E3"/>
    <w:rsid w:val="00A25B59"/>
    <w:rsid w:val="00A375BE"/>
    <w:rsid w:val="00A506CF"/>
    <w:rsid w:val="00A56F87"/>
    <w:rsid w:val="00A65922"/>
    <w:rsid w:val="00A9372D"/>
    <w:rsid w:val="00AD1679"/>
    <w:rsid w:val="00AD38A7"/>
    <w:rsid w:val="00B051CD"/>
    <w:rsid w:val="00B20421"/>
    <w:rsid w:val="00B27956"/>
    <w:rsid w:val="00B502A3"/>
    <w:rsid w:val="00B64577"/>
    <w:rsid w:val="00B83FF4"/>
    <w:rsid w:val="00BB5A41"/>
    <w:rsid w:val="00BF1BE8"/>
    <w:rsid w:val="00C32DCE"/>
    <w:rsid w:val="00C54F67"/>
    <w:rsid w:val="00CA3AE2"/>
    <w:rsid w:val="00CE5E6F"/>
    <w:rsid w:val="00D04239"/>
    <w:rsid w:val="00D05589"/>
    <w:rsid w:val="00D15FDE"/>
    <w:rsid w:val="00D441E9"/>
    <w:rsid w:val="00DF5243"/>
    <w:rsid w:val="00E23BA5"/>
    <w:rsid w:val="00E45FBF"/>
    <w:rsid w:val="00E80D3D"/>
    <w:rsid w:val="00ED3861"/>
    <w:rsid w:val="00F24512"/>
    <w:rsid w:val="00F35AF4"/>
    <w:rsid w:val="00F41641"/>
    <w:rsid w:val="00FA352D"/>
    <w:rsid w:val="00FA5C84"/>
    <w:rsid w:val="00FB4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61"/>
  </w:style>
  <w:style w:type="paragraph" w:styleId="Heading1">
    <w:name w:val="heading 1"/>
    <w:basedOn w:val="Normal"/>
    <w:next w:val="Normal"/>
    <w:link w:val="Heading1Char"/>
    <w:uiPriority w:val="9"/>
    <w:qFormat/>
    <w:rsid w:val="00ED3861"/>
    <w:pPr>
      <w:pBdr>
        <w:bottom w:val="thinThickSmallGap" w:sz="12" w:space="1" w:color="3691AA" w:themeColor="accent2" w:themeShade="BF"/>
      </w:pBdr>
      <w:spacing w:before="400"/>
      <w:jc w:val="center"/>
      <w:outlineLvl w:val="0"/>
    </w:pPr>
    <w:rPr>
      <w:caps/>
      <w:color w:val="246171" w:themeColor="accent2" w:themeShade="80"/>
      <w:spacing w:val="20"/>
      <w:sz w:val="28"/>
      <w:szCs w:val="28"/>
    </w:rPr>
  </w:style>
  <w:style w:type="paragraph" w:styleId="Heading2">
    <w:name w:val="heading 2"/>
    <w:basedOn w:val="Normal"/>
    <w:next w:val="Normal"/>
    <w:link w:val="Heading2Char"/>
    <w:uiPriority w:val="9"/>
    <w:unhideWhenUsed/>
    <w:qFormat/>
    <w:rsid w:val="00ED3861"/>
    <w:pPr>
      <w:pBdr>
        <w:bottom w:val="single" w:sz="4" w:space="1" w:color="246071" w:themeColor="accent2" w:themeShade="7F"/>
      </w:pBdr>
      <w:spacing w:before="400"/>
      <w:jc w:val="center"/>
      <w:outlineLvl w:val="1"/>
    </w:pPr>
    <w:rPr>
      <w:caps/>
      <w:color w:val="246171" w:themeColor="accent2" w:themeShade="80"/>
      <w:spacing w:val="15"/>
      <w:sz w:val="24"/>
      <w:szCs w:val="24"/>
    </w:rPr>
  </w:style>
  <w:style w:type="paragraph" w:styleId="Heading3">
    <w:name w:val="heading 3"/>
    <w:basedOn w:val="Normal"/>
    <w:next w:val="Normal"/>
    <w:link w:val="Heading3Char"/>
    <w:uiPriority w:val="9"/>
    <w:unhideWhenUsed/>
    <w:qFormat/>
    <w:rsid w:val="00ED3861"/>
    <w:pPr>
      <w:pBdr>
        <w:top w:val="dotted" w:sz="4" w:space="1" w:color="246071" w:themeColor="accent2" w:themeShade="7F"/>
        <w:bottom w:val="dotted" w:sz="4" w:space="1" w:color="246071" w:themeColor="accent2" w:themeShade="7F"/>
      </w:pBdr>
      <w:spacing w:before="300"/>
      <w:jc w:val="center"/>
      <w:outlineLvl w:val="2"/>
    </w:pPr>
    <w:rPr>
      <w:caps/>
      <w:color w:val="246071" w:themeColor="accent2" w:themeShade="7F"/>
      <w:sz w:val="24"/>
      <w:szCs w:val="24"/>
    </w:rPr>
  </w:style>
  <w:style w:type="paragraph" w:styleId="Heading4">
    <w:name w:val="heading 4"/>
    <w:basedOn w:val="Normal"/>
    <w:next w:val="Normal"/>
    <w:link w:val="Heading4Char"/>
    <w:uiPriority w:val="9"/>
    <w:unhideWhenUsed/>
    <w:qFormat/>
    <w:rsid w:val="00ED3861"/>
    <w:pPr>
      <w:pBdr>
        <w:bottom w:val="dotted" w:sz="4" w:space="1" w:color="3691AA" w:themeColor="accent2" w:themeShade="BF"/>
      </w:pBdr>
      <w:spacing w:after="120"/>
      <w:jc w:val="center"/>
      <w:outlineLvl w:val="3"/>
    </w:pPr>
    <w:rPr>
      <w:caps/>
      <w:color w:val="246071" w:themeColor="accent2" w:themeShade="7F"/>
      <w:spacing w:val="10"/>
    </w:rPr>
  </w:style>
  <w:style w:type="paragraph" w:styleId="Heading5">
    <w:name w:val="heading 5"/>
    <w:basedOn w:val="Normal"/>
    <w:next w:val="Normal"/>
    <w:link w:val="Heading5Char"/>
    <w:uiPriority w:val="9"/>
    <w:semiHidden/>
    <w:unhideWhenUsed/>
    <w:qFormat/>
    <w:rsid w:val="00ED3861"/>
    <w:pPr>
      <w:spacing w:before="320" w:after="120"/>
      <w:jc w:val="center"/>
      <w:outlineLvl w:val="4"/>
    </w:pPr>
    <w:rPr>
      <w:caps/>
      <w:color w:val="246071" w:themeColor="accent2" w:themeShade="7F"/>
      <w:spacing w:val="10"/>
    </w:rPr>
  </w:style>
  <w:style w:type="paragraph" w:styleId="Heading6">
    <w:name w:val="heading 6"/>
    <w:basedOn w:val="Normal"/>
    <w:next w:val="Normal"/>
    <w:link w:val="Heading6Char"/>
    <w:uiPriority w:val="9"/>
    <w:semiHidden/>
    <w:unhideWhenUsed/>
    <w:qFormat/>
    <w:rsid w:val="00ED3861"/>
    <w:pPr>
      <w:spacing w:after="120"/>
      <w:jc w:val="center"/>
      <w:outlineLvl w:val="5"/>
    </w:pPr>
    <w:rPr>
      <w:caps/>
      <w:color w:val="3691AA" w:themeColor="accent2" w:themeShade="BF"/>
      <w:spacing w:val="10"/>
    </w:rPr>
  </w:style>
  <w:style w:type="paragraph" w:styleId="Heading7">
    <w:name w:val="heading 7"/>
    <w:basedOn w:val="Normal"/>
    <w:next w:val="Normal"/>
    <w:link w:val="Heading7Char"/>
    <w:uiPriority w:val="9"/>
    <w:semiHidden/>
    <w:unhideWhenUsed/>
    <w:qFormat/>
    <w:rsid w:val="00ED3861"/>
    <w:pPr>
      <w:spacing w:after="120"/>
      <w:jc w:val="center"/>
      <w:outlineLvl w:val="6"/>
    </w:pPr>
    <w:rPr>
      <w:i/>
      <w:iCs/>
      <w:caps/>
      <w:color w:val="3691AA" w:themeColor="accent2" w:themeShade="BF"/>
      <w:spacing w:val="10"/>
    </w:rPr>
  </w:style>
  <w:style w:type="paragraph" w:styleId="Heading8">
    <w:name w:val="heading 8"/>
    <w:basedOn w:val="Normal"/>
    <w:next w:val="Normal"/>
    <w:link w:val="Heading8Char"/>
    <w:uiPriority w:val="9"/>
    <w:semiHidden/>
    <w:unhideWhenUsed/>
    <w:qFormat/>
    <w:rsid w:val="00ED386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D386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861"/>
    <w:rPr>
      <w:rFonts w:eastAsiaTheme="majorEastAsia" w:cstheme="majorBidi"/>
      <w:caps/>
      <w:color w:val="246171" w:themeColor="accent2" w:themeShade="80"/>
      <w:spacing w:val="20"/>
      <w:sz w:val="28"/>
      <w:szCs w:val="28"/>
    </w:rPr>
  </w:style>
  <w:style w:type="character" w:customStyle="1" w:styleId="Heading2Char">
    <w:name w:val="Heading 2 Char"/>
    <w:basedOn w:val="DefaultParagraphFont"/>
    <w:link w:val="Heading2"/>
    <w:uiPriority w:val="9"/>
    <w:rsid w:val="00ED3861"/>
    <w:rPr>
      <w:caps/>
      <w:color w:val="246171" w:themeColor="accent2" w:themeShade="80"/>
      <w:spacing w:val="15"/>
      <w:sz w:val="24"/>
      <w:szCs w:val="24"/>
    </w:rPr>
  </w:style>
  <w:style w:type="character" w:customStyle="1" w:styleId="Heading3Char">
    <w:name w:val="Heading 3 Char"/>
    <w:basedOn w:val="DefaultParagraphFont"/>
    <w:link w:val="Heading3"/>
    <w:uiPriority w:val="9"/>
    <w:rsid w:val="00ED3861"/>
    <w:rPr>
      <w:rFonts w:eastAsiaTheme="majorEastAsia" w:cstheme="majorBidi"/>
      <w:caps/>
      <w:color w:val="246071" w:themeColor="accent2" w:themeShade="7F"/>
      <w:sz w:val="24"/>
      <w:szCs w:val="24"/>
    </w:rPr>
  </w:style>
  <w:style w:type="character" w:customStyle="1" w:styleId="Heading4Char">
    <w:name w:val="Heading 4 Char"/>
    <w:basedOn w:val="DefaultParagraphFont"/>
    <w:link w:val="Heading4"/>
    <w:uiPriority w:val="9"/>
    <w:rsid w:val="00ED3861"/>
    <w:rPr>
      <w:rFonts w:eastAsiaTheme="majorEastAsia" w:cstheme="majorBidi"/>
      <w:caps/>
      <w:color w:val="246071" w:themeColor="accent2" w:themeShade="7F"/>
      <w:spacing w:val="10"/>
    </w:rPr>
  </w:style>
  <w:style w:type="character" w:customStyle="1" w:styleId="Heading5Char">
    <w:name w:val="Heading 5 Char"/>
    <w:basedOn w:val="DefaultParagraphFont"/>
    <w:link w:val="Heading5"/>
    <w:uiPriority w:val="9"/>
    <w:semiHidden/>
    <w:rsid w:val="00ED3861"/>
    <w:rPr>
      <w:rFonts w:eastAsiaTheme="majorEastAsia" w:cstheme="majorBidi"/>
      <w:caps/>
      <w:color w:val="246071" w:themeColor="accent2" w:themeShade="7F"/>
      <w:spacing w:val="10"/>
    </w:rPr>
  </w:style>
  <w:style w:type="character" w:customStyle="1" w:styleId="Heading6Char">
    <w:name w:val="Heading 6 Char"/>
    <w:basedOn w:val="DefaultParagraphFont"/>
    <w:link w:val="Heading6"/>
    <w:uiPriority w:val="9"/>
    <w:semiHidden/>
    <w:rsid w:val="00ED3861"/>
    <w:rPr>
      <w:rFonts w:eastAsiaTheme="majorEastAsia" w:cstheme="majorBidi"/>
      <w:caps/>
      <w:color w:val="3691AA" w:themeColor="accent2" w:themeShade="BF"/>
      <w:spacing w:val="10"/>
    </w:rPr>
  </w:style>
  <w:style w:type="character" w:customStyle="1" w:styleId="Heading7Char">
    <w:name w:val="Heading 7 Char"/>
    <w:basedOn w:val="DefaultParagraphFont"/>
    <w:link w:val="Heading7"/>
    <w:uiPriority w:val="9"/>
    <w:semiHidden/>
    <w:rsid w:val="00ED3861"/>
    <w:rPr>
      <w:rFonts w:eastAsiaTheme="majorEastAsia" w:cstheme="majorBidi"/>
      <w:i/>
      <w:iCs/>
      <w:caps/>
      <w:color w:val="3691AA" w:themeColor="accent2" w:themeShade="BF"/>
      <w:spacing w:val="10"/>
    </w:rPr>
  </w:style>
  <w:style w:type="character" w:customStyle="1" w:styleId="Heading8Char">
    <w:name w:val="Heading 8 Char"/>
    <w:basedOn w:val="DefaultParagraphFont"/>
    <w:link w:val="Heading8"/>
    <w:uiPriority w:val="9"/>
    <w:semiHidden/>
    <w:rsid w:val="00ED3861"/>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ED3861"/>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ED3861"/>
    <w:rPr>
      <w:caps/>
      <w:spacing w:val="10"/>
      <w:sz w:val="18"/>
      <w:szCs w:val="18"/>
    </w:rPr>
  </w:style>
  <w:style w:type="paragraph" w:styleId="Title">
    <w:name w:val="Title"/>
    <w:basedOn w:val="Normal"/>
    <w:next w:val="Normal"/>
    <w:link w:val="TitleChar"/>
    <w:uiPriority w:val="10"/>
    <w:qFormat/>
    <w:rsid w:val="00ED3861"/>
    <w:pPr>
      <w:pBdr>
        <w:top w:val="dotted" w:sz="2" w:space="1" w:color="246171" w:themeColor="accent2" w:themeShade="80"/>
        <w:bottom w:val="dotted" w:sz="2" w:space="6" w:color="246171" w:themeColor="accent2" w:themeShade="80"/>
      </w:pBdr>
      <w:spacing w:before="500" w:after="300" w:line="240" w:lineRule="auto"/>
      <w:jc w:val="center"/>
    </w:pPr>
    <w:rPr>
      <w:caps/>
      <w:color w:val="246171" w:themeColor="accent2" w:themeShade="80"/>
      <w:spacing w:val="50"/>
      <w:sz w:val="44"/>
      <w:szCs w:val="44"/>
    </w:rPr>
  </w:style>
  <w:style w:type="character" w:customStyle="1" w:styleId="TitleChar">
    <w:name w:val="Title Char"/>
    <w:basedOn w:val="DefaultParagraphFont"/>
    <w:link w:val="Title"/>
    <w:uiPriority w:val="10"/>
    <w:rsid w:val="00ED3861"/>
    <w:rPr>
      <w:rFonts w:eastAsiaTheme="majorEastAsia" w:cstheme="majorBidi"/>
      <w:caps/>
      <w:color w:val="246171" w:themeColor="accent2" w:themeShade="80"/>
      <w:spacing w:val="50"/>
      <w:sz w:val="44"/>
      <w:szCs w:val="44"/>
    </w:rPr>
  </w:style>
  <w:style w:type="paragraph" w:styleId="Subtitle">
    <w:name w:val="Subtitle"/>
    <w:basedOn w:val="Normal"/>
    <w:next w:val="Normal"/>
    <w:link w:val="SubtitleChar"/>
    <w:uiPriority w:val="11"/>
    <w:qFormat/>
    <w:rsid w:val="00ED386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D3861"/>
    <w:rPr>
      <w:rFonts w:eastAsiaTheme="majorEastAsia" w:cstheme="majorBidi"/>
      <w:caps/>
      <w:spacing w:val="20"/>
      <w:sz w:val="18"/>
      <w:szCs w:val="18"/>
    </w:rPr>
  </w:style>
  <w:style w:type="character" w:styleId="Strong">
    <w:name w:val="Strong"/>
    <w:uiPriority w:val="22"/>
    <w:qFormat/>
    <w:rsid w:val="00ED3861"/>
    <w:rPr>
      <w:b/>
      <w:bCs/>
      <w:color w:val="3691AA" w:themeColor="accent2" w:themeShade="BF"/>
      <w:spacing w:val="5"/>
    </w:rPr>
  </w:style>
  <w:style w:type="character" w:styleId="Emphasis">
    <w:name w:val="Emphasis"/>
    <w:uiPriority w:val="20"/>
    <w:qFormat/>
    <w:rsid w:val="00ED3861"/>
    <w:rPr>
      <w:caps/>
      <w:spacing w:val="5"/>
      <w:sz w:val="20"/>
      <w:szCs w:val="20"/>
    </w:rPr>
  </w:style>
  <w:style w:type="paragraph" w:styleId="NoSpacing">
    <w:name w:val="No Spacing"/>
    <w:basedOn w:val="Normal"/>
    <w:link w:val="NoSpacingChar"/>
    <w:uiPriority w:val="1"/>
    <w:qFormat/>
    <w:rsid w:val="00ED3861"/>
    <w:pPr>
      <w:spacing w:after="0" w:line="240" w:lineRule="auto"/>
    </w:pPr>
  </w:style>
  <w:style w:type="character" w:customStyle="1" w:styleId="NoSpacingChar">
    <w:name w:val="No Spacing Char"/>
    <w:basedOn w:val="DefaultParagraphFont"/>
    <w:link w:val="NoSpacing"/>
    <w:uiPriority w:val="1"/>
    <w:rsid w:val="00ED3861"/>
  </w:style>
  <w:style w:type="paragraph" w:styleId="ListParagraph">
    <w:name w:val="List Paragraph"/>
    <w:basedOn w:val="Normal"/>
    <w:uiPriority w:val="34"/>
    <w:qFormat/>
    <w:rsid w:val="00ED3861"/>
    <w:pPr>
      <w:ind w:left="720"/>
      <w:contextualSpacing/>
    </w:pPr>
  </w:style>
  <w:style w:type="paragraph" w:styleId="Quote">
    <w:name w:val="Quote"/>
    <w:basedOn w:val="Normal"/>
    <w:next w:val="Normal"/>
    <w:link w:val="QuoteChar"/>
    <w:uiPriority w:val="29"/>
    <w:qFormat/>
    <w:rsid w:val="00ED3861"/>
    <w:rPr>
      <w:i/>
      <w:iCs/>
    </w:rPr>
  </w:style>
  <w:style w:type="character" w:customStyle="1" w:styleId="QuoteChar">
    <w:name w:val="Quote Char"/>
    <w:basedOn w:val="DefaultParagraphFont"/>
    <w:link w:val="Quote"/>
    <w:uiPriority w:val="29"/>
    <w:rsid w:val="00ED3861"/>
    <w:rPr>
      <w:rFonts w:eastAsiaTheme="majorEastAsia" w:cstheme="majorBidi"/>
      <w:i/>
      <w:iCs/>
    </w:rPr>
  </w:style>
  <w:style w:type="paragraph" w:styleId="IntenseQuote">
    <w:name w:val="Intense Quote"/>
    <w:basedOn w:val="Normal"/>
    <w:next w:val="Normal"/>
    <w:link w:val="IntenseQuoteChar"/>
    <w:uiPriority w:val="30"/>
    <w:qFormat/>
    <w:rsid w:val="00ED3861"/>
    <w:pPr>
      <w:pBdr>
        <w:top w:val="dotted" w:sz="2" w:space="10" w:color="246171" w:themeColor="accent2" w:themeShade="80"/>
        <w:bottom w:val="dotted" w:sz="2" w:space="4" w:color="246171" w:themeColor="accent2" w:themeShade="80"/>
      </w:pBdr>
      <w:spacing w:before="160" w:line="300" w:lineRule="auto"/>
      <w:ind w:left="1440" w:right="1440"/>
    </w:pPr>
    <w:rPr>
      <w:caps/>
      <w:color w:val="246071" w:themeColor="accent2" w:themeShade="7F"/>
      <w:spacing w:val="5"/>
      <w:sz w:val="20"/>
      <w:szCs w:val="20"/>
    </w:rPr>
  </w:style>
  <w:style w:type="character" w:customStyle="1" w:styleId="IntenseQuoteChar">
    <w:name w:val="Intense Quote Char"/>
    <w:basedOn w:val="DefaultParagraphFont"/>
    <w:link w:val="IntenseQuote"/>
    <w:uiPriority w:val="30"/>
    <w:rsid w:val="00ED3861"/>
    <w:rPr>
      <w:rFonts w:eastAsiaTheme="majorEastAsia" w:cstheme="majorBidi"/>
      <w:caps/>
      <w:color w:val="246071" w:themeColor="accent2" w:themeShade="7F"/>
      <w:spacing w:val="5"/>
      <w:sz w:val="20"/>
      <w:szCs w:val="20"/>
    </w:rPr>
  </w:style>
  <w:style w:type="character" w:styleId="SubtleEmphasis">
    <w:name w:val="Subtle Emphasis"/>
    <w:uiPriority w:val="19"/>
    <w:qFormat/>
    <w:rsid w:val="00ED3861"/>
    <w:rPr>
      <w:i/>
      <w:iCs/>
    </w:rPr>
  </w:style>
  <w:style w:type="character" w:styleId="IntenseEmphasis">
    <w:name w:val="Intense Emphasis"/>
    <w:uiPriority w:val="21"/>
    <w:qFormat/>
    <w:rsid w:val="00ED3861"/>
    <w:rPr>
      <w:i/>
      <w:iCs/>
      <w:caps/>
      <w:spacing w:val="10"/>
      <w:sz w:val="20"/>
      <w:szCs w:val="20"/>
    </w:rPr>
  </w:style>
  <w:style w:type="character" w:styleId="SubtleReference">
    <w:name w:val="Subtle Reference"/>
    <w:basedOn w:val="DefaultParagraphFont"/>
    <w:uiPriority w:val="31"/>
    <w:qFormat/>
    <w:rsid w:val="00ED3861"/>
    <w:rPr>
      <w:rFonts w:asciiTheme="minorHAnsi" w:eastAsiaTheme="minorEastAsia" w:hAnsiTheme="minorHAnsi" w:cstheme="minorBidi"/>
      <w:i/>
      <w:iCs/>
      <w:color w:val="246071" w:themeColor="accent2" w:themeShade="7F"/>
    </w:rPr>
  </w:style>
  <w:style w:type="character" w:styleId="IntenseReference">
    <w:name w:val="Intense Reference"/>
    <w:uiPriority w:val="32"/>
    <w:qFormat/>
    <w:rsid w:val="00ED3861"/>
    <w:rPr>
      <w:rFonts w:asciiTheme="minorHAnsi" w:eastAsiaTheme="minorEastAsia" w:hAnsiTheme="minorHAnsi" w:cstheme="minorBidi"/>
      <w:b/>
      <w:bCs/>
      <w:i/>
      <w:iCs/>
      <w:color w:val="246071" w:themeColor="accent2" w:themeShade="7F"/>
    </w:rPr>
  </w:style>
  <w:style w:type="character" w:styleId="BookTitle">
    <w:name w:val="Book Title"/>
    <w:uiPriority w:val="33"/>
    <w:qFormat/>
    <w:rsid w:val="00ED3861"/>
    <w:rPr>
      <w:caps/>
      <w:color w:val="246071" w:themeColor="accent2" w:themeShade="7F"/>
      <w:spacing w:val="5"/>
      <w:u w:color="246071" w:themeColor="accent2" w:themeShade="7F"/>
    </w:rPr>
  </w:style>
  <w:style w:type="paragraph" w:styleId="TOCHeading">
    <w:name w:val="TOC Heading"/>
    <w:basedOn w:val="Heading1"/>
    <w:next w:val="Normal"/>
    <w:uiPriority w:val="39"/>
    <w:semiHidden/>
    <w:unhideWhenUsed/>
    <w:qFormat/>
    <w:rsid w:val="00ED3861"/>
    <w:pPr>
      <w:outlineLvl w:val="9"/>
    </w:pPr>
  </w:style>
  <w:style w:type="paragraph" w:customStyle="1" w:styleId="Default">
    <w:name w:val="Default"/>
    <w:rsid w:val="00FA352D"/>
    <w:pPr>
      <w:autoSpaceDE w:val="0"/>
      <w:autoSpaceDN w:val="0"/>
      <w:adjustRightInd w:val="0"/>
      <w:spacing w:after="0" w:line="240" w:lineRule="auto"/>
    </w:pPr>
    <w:rPr>
      <w:rFonts w:ascii="Times New Roman" w:hAnsi="Times New Roman" w:cs="Times New Roman"/>
      <w:color w:val="000000"/>
      <w:sz w:val="24"/>
      <w:szCs w:val="24"/>
      <w:lang w:val="en-CA" w:bidi="ar-SA"/>
    </w:rPr>
  </w:style>
  <w:style w:type="paragraph" w:styleId="NormalWeb">
    <w:name w:val="Normal (Web)"/>
    <w:basedOn w:val="Normal"/>
    <w:uiPriority w:val="99"/>
    <w:unhideWhenUsed/>
    <w:rsid w:val="00287EA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styleId="Hyperlink">
    <w:name w:val="Hyperlink"/>
    <w:basedOn w:val="DefaultParagraphFont"/>
    <w:uiPriority w:val="99"/>
    <w:unhideWhenUsed/>
    <w:rsid w:val="00C54F67"/>
    <w:rPr>
      <w:color w:val="168BBA" w:themeColor="hyperlink"/>
      <w:u w:val="single"/>
    </w:rPr>
  </w:style>
  <w:style w:type="paragraph" w:styleId="BalloonText">
    <w:name w:val="Balloon Text"/>
    <w:basedOn w:val="Normal"/>
    <w:link w:val="BalloonTextChar"/>
    <w:uiPriority w:val="99"/>
    <w:semiHidden/>
    <w:unhideWhenUsed/>
    <w:rsid w:val="0006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C9"/>
    <w:rPr>
      <w:rFonts w:ascii="Tahoma" w:hAnsi="Tahoma" w:cs="Tahoma"/>
      <w:sz w:val="16"/>
      <w:szCs w:val="16"/>
    </w:rPr>
  </w:style>
  <w:style w:type="table" w:styleId="TableGrid">
    <w:name w:val="Table Grid"/>
    <w:basedOn w:val="TableNormal"/>
    <w:uiPriority w:val="59"/>
    <w:rsid w:val="00E8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0D3D"/>
    <w:rPr>
      <w:color w:val="680000" w:themeColor="followedHyperlink"/>
      <w:u w:val="single"/>
    </w:rPr>
  </w:style>
  <w:style w:type="paragraph" w:styleId="Header">
    <w:name w:val="header"/>
    <w:basedOn w:val="Normal"/>
    <w:link w:val="HeaderChar"/>
    <w:uiPriority w:val="99"/>
    <w:semiHidden/>
    <w:unhideWhenUsed/>
    <w:rsid w:val="00370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0F9"/>
  </w:style>
  <w:style w:type="paragraph" w:styleId="Footer">
    <w:name w:val="footer"/>
    <w:basedOn w:val="Normal"/>
    <w:link w:val="FooterChar"/>
    <w:uiPriority w:val="99"/>
    <w:semiHidden/>
    <w:unhideWhenUsed/>
    <w:rsid w:val="00370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0F9"/>
  </w:style>
  <w:style w:type="paragraph" w:customStyle="1" w:styleId="Pa14">
    <w:name w:val="Pa14"/>
    <w:basedOn w:val="Default"/>
    <w:next w:val="Default"/>
    <w:uiPriority w:val="99"/>
    <w:rsid w:val="007B4277"/>
    <w:pPr>
      <w:spacing w:line="381" w:lineRule="atLeast"/>
    </w:pPr>
    <w:rPr>
      <w:rFonts w:ascii="Myriad Pro Cond" w:hAnsi="Myriad Pro Cond" w:cstheme="maj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61"/>
  </w:style>
  <w:style w:type="paragraph" w:styleId="Heading1">
    <w:name w:val="heading 1"/>
    <w:basedOn w:val="Normal"/>
    <w:next w:val="Normal"/>
    <w:link w:val="Heading1Char"/>
    <w:uiPriority w:val="9"/>
    <w:qFormat/>
    <w:rsid w:val="00ED3861"/>
    <w:pPr>
      <w:pBdr>
        <w:bottom w:val="thinThickSmallGap" w:sz="12" w:space="1" w:color="3691AA" w:themeColor="accent2" w:themeShade="BF"/>
      </w:pBdr>
      <w:spacing w:before="400"/>
      <w:jc w:val="center"/>
      <w:outlineLvl w:val="0"/>
    </w:pPr>
    <w:rPr>
      <w:caps/>
      <w:color w:val="246171" w:themeColor="accent2" w:themeShade="80"/>
      <w:spacing w:val="20"/>
      <w:sz w:val="28"/>
      <w:szCs w:val="28"/>
    </w:rPr>
  </w:style>
  <w:style w:type="paragraph" w:styleId="Heading2">
    <w:name w:val="heading 2"/>
    <w:basedOn w:val="Normal"/>
    <w:next w:val="Normal"/>
    <w:link w:val="Heading2Char"/>
    <w:uiPriority w:val="9"/>
    <w:unhideWhenUsed/>
    <w:qFormat/>
    <w:rsid w:val="00ED3861"/>
    <w:pPr>
      <w:pBdr>
        <w:bottom w:val="single" w:sz="4" w:space="1" w:color="246071" w:themeColor="accent2" w:themeShade="7F"/>
      </w:pBdr>
      <w:spacing w:before="400"/>
      <w:jc w:val="center"/>
      <w:outlineLvl w:val="1"/>
    </w:pPr>
    <w:rPr>
      <w:caps/>
      <w:color w:val="246171" w:themeColor="accent2" w:themeShade="80"/>
      <w:spacing w:val="15"/>
      <w:sz w:val="24"/>
      <w:szCs w:val="24"/>
    </w:rPr>
  </w:style>
  <w:style w:type="paragraph" w:styleId="Heading3">
    <w:name w:val="heading 3"/>
    <w:basedOn w:val="Normal"/>
    <w:next w:val="Normal"/>
    <w:link w:val="Heading3Char"/>
    <w:uiPriority w:val="9"/>
    <w:unhideWhenUsed/>
    <w:qFormat/>
    <w:rsid w:val="00ED3861"/>
    <w:pPr>
      <w:pBdr>
        <w:top w:val="dotted" w:sz="4" w:space="1" w:color="246071" w:themeColor="accent2" w:themeShade="7F"/>
        <w:bottom w:val="dotted" w:sz="4" w:space="1" w:color="246071" w:themeColor="accent2" w:themeShade="7F"/>
      </w:pBdr>
      <w:spacing w:before="300"/>
      <w:jc w:val="center"/>
      <w:outlineLvl w:val="2"/>
    </w:pPr>
    <w:rPr>
      <w:caps/>
      <w:color w:val="246071" w:themeColor="accent2" w:themeShade="7F"/>
      <w:sz w:val="24"/>
      <w:szCs w:val="24"/>
    </w:rPr>
  </w:style>
  <w:style w:type="paragraph" w:styleId="Heading4">
    <w:name w:val="heading 4"/>
    <w:basedOn w:val="Normal"/>
    <w:next w:val="Normal"/>
    <w:link w:val="Heading4Char"/>
    <w:uiPriority w:val="9"/>
    <w:unhideWhenUsed/>
    <w:qFormat/>
    <w:rsid w:val="00ED3861"/>
    <w:pPr>
      <w:pBdr>
        <w:bottom w:val="dotted" w:sz="4" w:space="1" w:color="3691AA" w:themeColor="accent2" w:themeShade="BF"/>
      </w:pBdr>
      <w:spacing w:after="120"/>
      <w:jc w:val="center"/>
      <w:outlineLvl w:val="3"/>
    </w:pPr>
    <w:rPr>
      <w:caps/>
      <w:color w:val="246071" w:themeColor="accent2" w:themeShade="7F"/>
      <w:spacing w:val="10"/>
    </w:rPr>
  </w:style>
  <w:style w:type="paragraph" w:styleId="Heading5">
    <w:name w:val="heading 5"/>
    <w:basedOn w:val="Normal"/>
    <w:next w:val="Normal"/>
    <w:link w:val="Heading5Char"/>
    <w:uiPriority w:val="9"/>
    <w:semiHidden/>
    <w:unhideWhenUsed/>
    <w:qFormat/>
    <w:rsid w:val="00ED3861"/>
    <w:pPr>
      <w:spacing w:before="320" w:after="120"/>
      <w:jc w:val="center"/>
      <w:outlineLvl w:val="4"/>
    </w:pPr>
    <w:rPr>
      <w:caps/>
      <w:color w:val="246071" w:themeColor="accent2" w:themeShade="7F"/>
      <w:spacing w:val="10"/>
    </w:rPr>
  </w:style>
  <w:style w:type="paragraph" w:styleId="Heading6">
    <w:name w:val="heading 6"/>
    <w:basedOn w:val="Normal"/>
    <w:next w:val="Normal"/>
    <w:link w:val="Heading6Char"/>
    <w:uiPriority w:val="9"/>
    <w:semiHidden/>
    <w:unhideWhenUsed/>
    <w:qFormat/>
    <w:rsid w:val="00ED3861"/>
    <w:pPr>
      <w:spacing w:after="120"/>
      <w:jc w:val="center"/>
      <w:outlineLvl w:val="5"/>
    </w:pPr>
    <w:rPr>
      <w:caps/>
      <w:color w:val="3691AA" w:themeColor="accent2" w:themeShade="BF"/>
      <w:spacing w:val="10"/>
    </w:rPr>
  </w:style>
  <w:style w:type="paragraph" w:styleId="Heading7">
    <w:name w:val="heading 7"/>
    <w:basedOn w:val="Normal"/>
    <w:next w:val="Normal"/>
    <w:link w:val="Heading7Char"/>
    <w:uiPriority w:val="9"/>
    <w:semiHidden/>
    <w:unhideWhenUsed/>
    <w:qFormat/>
    <w:rsid w:val="00ED3861"/>
    <w:pPr>
      <w:spacing w:after="120"/>
      <w:jc w:val="center"/>
      <w:outlineLvl w:val="6"/>
    </w:pPr>
    <w:rPr>
      <w:i/>
      <w:iCs/>
      <w:caps/>
      <w:color w:val="3691AA" w:themeColor="accent2" w:themeShade="BF"/>
      <w:spacing w:val="10"/>
    </w:rPr>
  </w:style>
  <w:style w:type="paragraph" w:styleId="Heading8">
    <w:name w:val="heading 8"/>
    <w:basedOn w:val="Normal"/>
    <w:next w:val="Normal"/>
    <w:link w:val="Heading8Char"/>
    <w:uiPriority w:val="9"/>
    <w:semiHidden/>
    <w:unhideWhenUsed/>
    <w:qFormat/>
    <w:rsid w:val="00ED386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D386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861"/>
    <w:rPr>
      <w:rFonts w:eastAsiaTheme="majorEastAsia" w:cstheme="majorBidi"/>
      <w:caps/>
      <w:color w:val="246171" w:themeColor="accent2" w:themeShade="80"/>
      <w:spacing w:val="20"/>
      <w:sz w:val="28"/>
      <w:szCs w:val="28"/>
    </w:rPr>
  </w:style>
  <w:style w:type="character" w:customStyle="1" w:styleId="Heading2Char">
    <w:name w:val="Heading 2 Char"/>
    <w:basedOn w:val="DefaultParagraphFont"/>
    <w:link w:val="Heading2"/>
    <w:uiPriority w:val="9"/>
    <w:rsid w:val="00ED3861"/>
    <w:rPr>
      <w:caps/>
      <w:color w:val="246171" w:themeColor="accent2" w:themeShade="80"/>
      <w:spacing w:val="15"/>
      <w:sz w:val="24"/>
      <w:szCs w:val="24"/>
    </w:rPr>
  </w:style>
  <w:style w:type="character" w:customStyle="1" w:styleId="Heading3Char">
    <w:name w:val="Heading 3 Char"/>
    <w:basedOn w:val="DefaultParagraphFont"/>
    <w:link w:val="Heading3"/>
    <w:uiPriority w:val="9"/>
    <w:rsid w:val="00ED3861"/>
    <w:rPr>
      <w:rFonts w:eastAsiaTheme="majorEastAsia" w:cstheme="majorBidi"/>
      <w:caps/>
      <w:color w:val="246071" w:themeColor="accent2" w:themeShade="7F"/>
      <w:sz w:val="24"/>
      <w:szCs w:val="24"/>
    </w:rPr>
  </w:style>
  <w:style w:type="character" w:customStyle="1" w:styleId="Heading4Char">
    <w:name w:val="Heading 4 Char"/>
    <w:basedOn w:val="DefaultParagraphFont"/>
    <w:link w:val="Heading4"/>
    <w:uiPriority w:val="9"/>
    <w:rsid w:val="00ED3861"/>
    <w:rPr>
      <w:rFonts w:eastAsiaTheme="majorEastAsia" w:cstheme="majorBidi"/>
      <w:caps/>
      <w:color w:val="246071" w:themeColor="accent2" w:themeShade="7F"/>
      <w:spacing w:val="10"/>
    </w:rPr>
  </w:style>
  <w:style w:type="character" w:customStyle="1" w:styleId="Heading5Char">
    <w:name w:val="Heading 5 Char"/>
    <w:basedOn w:val="DefaultParagraphFont"/>
    <w:link w:val="Heading5"/>
    <w:uiPriority w:val="9"/>
    <w:semiHidden/>
    <w:rsid w:val="00ED3861"/>
    <w:rPr>
      <w:rFonts w:eastAsiaTheme="majorEastAsia" w:cstheme="majorBidi"/>
      <w:caps/>
      <w:color w:val="246071" w:themeColor="accent2" w:themeShade="7F"/>
      <w:spacing w:val="10"/>
    </w:rPr>
  </w:style>
  <w:style w:type="character" w:customStyle="1" w:styleId="Heading6Char">
    <w:name w:val="Heading 6 Char"/>
    <w:basedOn w:val="DefaultParagraphFont"/>
    <w:link w:val="Heading6"/>
    <w:uiPriority w:val="9"/>
    <w:semiHidden/>
    <w:rsid w:val="00ED3861"/>
    <w:rPr>
      <w:rFonts w:eastAsiaTheme="majorEastAsia" w:cstheme="majorBidi"/>
      <w:caps/>
      <w:color w:val="3691AA" w:themeColor="accent2" w:themeShade="BF"/>
      <w:spacing w:val="10"/>
    </w:rPr>
  </w:style>
  <w:style w:type="character" w:customStyle="1" w:styleId="Heading7Char">
    <w:name w:val="Heading 7 Char"/>
    <w:basedOn w:val="DefaultParagraphFont"/>
    <w:link w:val="Heading7"/>
    <w:uiPriority w:val="9"/>
    <w:semiHidden/>
    <w:rsid w:val="00ED3861"/>
    <w:rPr>
      <w:rFonts w:eastAsiaTheme="majorEastAsia" w:cstheme="majorBidi"/>
      <w:i/>
      <w:iCs/>
      <w:caps/>
      <w:color w:val="3691AA" w:themeColor="accent2" w:themeShade="BF"/>
      <w:spacing w:val="10"/>
    </w:rPr>
  </w:style>
  <w:style w:type="character" w:customStyle="1" w:styleId="Heading8Char">
    <w:name w:val="Heading 8 Char"/>
    <w:basedOn w:val="DefaultParagraphFont"/>
    <w:link w:val="Heading8"/>
    <w:uiPriority w:val="9"/>
    <w:semiHidden/>
    <w:rsid w:val="00ED3861"/>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ED3861"/>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ED3861"/>
    <w:rPr>
      <w:caps/>
      <w:spacing w:val="10"/>
      <w:sz w:val="18"/>
      <w:szCs w:val="18"/>
    </w:rPr>
  </w:style>
  <w:style w:type="paragraph" w:styleId="Title">
    <w:name w:val="Title"/>
    <w:basedOn w:val="Normal"/>
    <w:next w:val="Normal"/>
    <w:link w:val="TitleChar"/>
    <w:uiPriority w:val="10"/>
    <w:qFormat/>
    <w:rsid w:val="00ED3861"/>
    <w:pPr>
      <w:pBdr>
        <w:top w:val="dotted" w:sz="2" w:space="1" w:color="246171" w:themeColor="accent2" w:themeShade="80"/>
        <w:bottom w:val="dotted" w:sz="2" w:space="6" w:color="246171" w:themeColor="accent2" w:themeShade="80"/>
      </w:pBdr>
      <w:spacing w:before="500" w:after="300" w:line="240" w:lineRule="auto"/>
      <w:jc w:val="center"/>
    </w:pPr>
    <w:rPr>
      <w:caps/>
      <w:color w:val="246171" w:themeColor="accent2" w:themeShade="80"/>
      <w:spacing w:val="50"/>
      <w:sz w:val="44"/>
      <w:szCs w:val="44"/>
    </w:rPr>
  </w:style>
  <w:style w:type="character" w:customStyle="1" w:styleId="TitleChar">
    <w:name w:val="Title Char"/>
    <w:basedOn w:val="DefaultParagraphFont"/>
    <w:link w:val="Title"/>
    <w:uiPriority w:val="10"/>
    <w:rsid w:val="00ED3861"/>
    <w:rPr>
      <w:rFonts w:eastAsiaTheme="majorEastAsia" w:cstheme="majorBidi"/>
      <w:caps/>
      <w:color w:val="246171" w:themeColor="accent2" w:themeShade="80"/>
      <w:spacing w:val="50"/>
      <w:sz w:val="44"/>
      <w:szCs w:val="44"/>
    </w:rPr>
  </w:style>
  <w:style w:type="paragraph" w:styleId="Subtitle">
    <w:name w:val="Subtitle"/>
    <w:basedOn w:val="Normal"/>
    <w:next w:val="Normal"/>
    <w:link w:val="SubtitleChar"/>
    <w:uiPriority w:val="11"/>
    <w:qFormat/>
    <w:rsid w:val="00ED386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D3861"/>
    <w:rPr>
      <w:rFonts w:eastAsiaTheme="majorEastAsia" w:cstheme="majorBidi"/>
      <w:caps/>
      <w:spacing w:val="20"/>
      <w:sz w:val="18"/>
      <w:szCs w:val="18"/>
    </w:rPr>
  </w:style>
  <w:style w:type="character" w:styleId="Strong">
    <w:name w:val="Strong"/>
    <w:uiPriority w:val="22"/>
    <w:qFormat/>
    <w:rsid w:val="00ED3861"/>
    <w:rPr>
      <w:b/>
      <w:bCs/>
      <w:color w:val="3691AA" w:themeColor="accent2" w:themeShade="BF"/>
      <w:spacing w:val="5"/>
    </w:rPr>
  </w:style>
  <w:style w:type="character" w:styleId="Emphasis">
    <w:name w:val="Emphasis"/>
    <w:uiPriority w:val="20"/>
    <w:qFormat/>
    <w:rsid w:val="00ED3861"/>
    <w:rPr>
      <w:caps/>
      <w:spacing w:val="5"/>
      <w:sz w:val="20"/>
      <w:szCs w:val="20"/>
    </w:rPr>
  </w:style>
  <w:style w:type="paragraph" w:styleId="NoSpacing">
    <w:name w:val="No Spacing"/>
    <w:basedOn w:val="Normal"/>
    <w:link w:val="NoSpacingChar"/>
    <w:uiPriority w:val="1"/>
    <w:qFormat/>
    <w:rsid w:val="00ED3861"/>
    <w:pPr>
      <w:spacing w:after="0" w:line="240" w:lineRule="auto"/>
    </w:pPr>
  </w:style>
  <w:style w:type="character" w:customStyle="1" w:styleId="NoSpacingChar">
    <w:name w:val="No Spacing Char"/>
    <w:basedOn w:val="DefaultParagraphFont"/>
    <w:link w:val="NoSpacing"/>
    <w:uiPriority w:val="1"/>
    <w:rsid w:val="00ED3861"/>
  </w:style>
  <w:style w:type="paragraph" w:styleId="ListParagraph">
    <w:name w:val="List Paragraph"/>
    <w:basedOn w:val="Normal"/>
    <w:uiPriority w:val="34"/>
    <w:qFormat/>
    <w:rsid w:val="00ED3861"/>
    <w:pPr>
      <w:ind w:left="720"/>
      <w:contextualSpacing/>
    </w:pPr>
  </w:style>
  <w:style w:type="paragraph" w:styleId="Quote">
    <w:name w:val="Quote"/>
    <w:basedOn w:val="Normal"/>
    <w:next w:val="Normal"/>
    <w:link w:val="QuoteChar"/>
    <w:uiPriority w:val="29"/>
    <w:qFormat/>
    <w:rsid w:val="00ED3861"/>
    <w:rPr>
      <w:i/>
      <w:iCs/>
    </w:rPr>
  </w:style>
  <w:style w:type="character" w:customStyle="1" w:styleId="QuoteChar">
    <w:name w:val="Quote Char"/>
    <w:basedOn w:val="DefaultParagraphFont"/>
    <w:link w:val="Quote"/>
    <w:uiPriority w:val="29"/>
    <w:rsid w:val="00ED3861"/>
    <w:rPr>
      <w:rFonts w:eastAsiaTheme="majorEastAsia" w:cstheme="majorBidi"/>
      <w:i/>
      <w:iCs/>
    </w:rPr>
  </w:style>
  <w:style w:type="paragraph" w:styleId="IntenseQuote">
    <w:name w:val="Intense Quote"/>
    <w:basedOn w:val="Normal"/>
    <w:next w:val="Normal"/>
    <w:link w:val="IntenseQuoteChar"/>
    <w:uiPriority w:val="30"/>
    <w:qFormat/>
    <w:rsid w:val="00ED3861"/>
    <w:pPr>
      <w:pBdr>
        <w:top w:val="dotted" w:sz="2" w:space="10" w:color="246171" w:themeColor="accent2" w:themeShade="80"/>
        <w:bottom w:val="dotted" w:sz="2" w:space="4" w:color="246171" w:themeColor="accent2" w:themeShade="80"/>
      </w:pBdr>
      <w:spacing w:before="160" w:line="300" w:lineRule="auto"/>
      <w:ind w:left="1440" w:right="1440"/>
    </w:pPr>
    <w:rPr>
      <w:caps/>
      <w:color w:val="246071" w:themeColor="accent2" w:themeShade="7F"/>
      <w:spacing w:val="5"/>
      <w:sz w:val="20"/>
      <w:szCs w:val="20"/>
    </w:rPr>
  </w:style>
  <w:style w:type="character" w:customStyle="1" w:styleId="IntenseQuoteChar">
    <w:name w:val="Intense Quote Char"/>
    <w:basedOn w:val="DefaultParagraphFont"/>
    <w:link w:val="IntenseQuote"/>
    <w:uiPriority w:val="30"/>
    <w:rsid w:val="00ED3861"/>
    <w:rPr>
      <w:rFonts w:eastAsiaTheme="majorEastAsia" w:cstheme="majorBidi"/>
      <w:caps/>
      <w:color w:val="246071" w:themeColor="accent2" w:themeShade="7F"/>
      <w:spacing w:val="5"/>
      <w:sz w:val="20"/>
      <w:szCs w:val="20"/>
    </w:rPr>
  </w:style>
  <w:style w:type="character" w:styleId="SubtleEmphasis">
    <w:name w:val="Subtle Emphasis"/>
    <w:uiPriority w:val="19"/>
    <w:qFormat/>
    <w:rsid w:val="00ED3861"/>
    <w:rPr>
      <w:i/>
      <w:iCs/>
    </w:rPr>
  </w:style>
  <w:style w:type="character" w:styleId="IntenseEmphasis">
    <w:name w:val="Intense Emphasis"/>
    <w:uiPriority w:val="21"/>
    <w:qFormat/>
    <w:rsid w:val="00ED3861"/>
    <w:rPr>
      <w:i/>
      <w:iCs/>
      <w:caps/>
      <w:spacing w:val="10"/>
      <w:sz w:val="20"/>
      <w:szCs w:val="20"/>
    </w:rPr>
  </w:style>
  <w:style w:type="character" w:styleId="SubtleReference">
    <w:name w:val="Subtle Reference"/>
    <w:basedOn w:val="DefaultParagraphFont"/>
    <w:uiPriority w:val="31"/>
    <w:qFormat/>
    <w:rsid w:val="00ED3861"/>
    <w:rPr>
      <w:rFonts w:asciiTheme="minorHAnsi" w:eastAsiaTheme="minorEastAsia" w:hAnsiTheme="minorHAnsi" w:cstheme="minorBidi"/>
      <w:i/>
      <w:iCs/>
      <w:color w:val="246071" w:themeColor="accent2" w:themeShade="7F"/>
    </w:rPr>
  </w:style>
  <w:style w:type="character" w:styleId="IntenseReference">
    <w:name w:val="Intense Reference"/>
    <w:uiPriority w:val="32"/>
    <w:qFormat/>
    <w:rsid w:val="00ED3861"/>
    <w:rPr>
      <w:rFonts w:asciiTheme="minorHAnsi" w:eastAsiaTheme="minorEastAsia" w:hAnsiTheme="minorHAnsi" w:cstheme="minorBidi"/>
      <w:b/>
      <w:bCs/>
      <w:i/>
      <w:iCs/>
      <w:color w:val="246071" w:themeColor="accent2" w:themeShade="7F"/>
    </w:rPr>
  </w:style>
  <w:style w:type="character" w:styleId="BookTitle">
    <w:name w:val="Book Title"/>
    <w:uiPriority w:val="33"/>
    <w:qFormat/>
    <w:rsid w:val="00ED3861"/>
    <w:rPr>
      <w:caps/>
      <w:color w:val="246071" w:themeColor="accent2" w:themeShade="7F"/>
      <w:spacing w:val="5"/>
      <w:u w:color="246071" w:themeColor="accent2" w:themeShade="7F"/>
    </w:rPr>
  </w:style>
  <w:style w:type="paragraph" w:styleId="TOCHeading">
    <w:name w:val="TOC Heading"/>
    <w:basedOn w:val="Heading1"/>
    <w:next w:val="Normal"/>
    <w:uiPriority w:val="39"/>
    <w:semiHidden/>
    <w:unhideWhenUsed/>
    <w:qFormat/>
    <w:rsid w:val="00ED3861"/>
    <w:pPr>
      <w:outlineLvl w:val="9"/>
    </w:pPr>
  </w:style>
  <w:style w:type="paragraph" w:customStyle="1" w:styleId="Default">
    <w:name w:val="Default"/>
    <w:rsid w:val="00FA352D"/>
    <w:pPr>
      <w:autoSpaceDE w:val="0"/>
      <w:autoSpaceDN w:val="0"/>
      <w:adjustRightInd w:val="0"/>
      <w:spacing w:after="0" w:line="240" w:lineRule="auto"/>
    </w:pPr>
    <w:rPr>
      <w:rFonts w:ascii="Times New Roman" w:hAnsi="Times New Roman" w:cs="Times New Roman"/>
      <w:color w:val="000000"/>
      <w:sz w:val="24"/>
      <w:szCs w:val="24"/>
      <w:lang w:val="en-CA" w:bidi="ar-SA"/>
    </w:rPr>
  </w:style>
  <w:style w:type="paragraph" w:styleId="NormalWeb">
    <w:name w:val="Normal (Web)"/>
    <w:basedOn w:val="Normal"/>
    <w:uiPriority w:val="99"/>
    <w:unhideWhenUsed/>
    <w:rsid w:val="00287EA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styleId="Hyperlink">
    <w:name w:val="Hyperlink"/>
    <w:basedOn w:val="DefaultParagraphFont"/>
    <w:uiPriority w:val="99"/>
    <w:unhideWhenUsed/>
    <w:rsid w:val="00C54F67"/>
    <w:rPr>
      <w:color w:val="168BBA" w:themeColor="hyperlink"/>
      <w:u w:val="single"/>
    </w:rPr>
  </w:style>
  <w:style w:type="paragraph" w:styleId="BalloonText">
    <w:name w:val="Balloon Text"/>
    <w:basedOn w:val="Normal"/>
    <w:link w:val="BalloonTextChar"/>
    <w:uiPriority w:val="99"/>
    <w:semiHidden/>
    <w:unhideWhenUsed/>
    <w:rsid w:val="0006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C9"/>
    <w:rPr>
      <w:rFonts w:ascii="Tahoma" w:hAnsi="Tahoma" w:cs="Tahoma"/>
      <w:sz w:val="16"/>
      <w:szCs w:val="16"/>
    </w:rPr>
  </w:style>
  <w:style w:type="table" w:styleId="TableGrid">
    <w:name w:val="Table Grid"/>
    <w:basedOn w:val="TableNormal"/>
    <w:uiPriority w:val="59"/>
    <w:rsid w:val="00E8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0D3D"/>
    <w:rPr>
      <w:color w:val="680000" w:themeColor="followedHyperlink"/>
      <w:u w:val="single"/>
    </w:rPr>
  </w:style>
  <w:style w:type="paragraph" w:styleId="Header">
    <w:name w:val="header"/>
    <w:basedOn w:val="Normal"/>
    <w:link w:val="HeaderChar"/>
    <w:uiPriority w:val="99"/>
    <w:semiHidden/>
    <w:unhideWhenUsed/>
    <w:rsid w:val="00370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0F9"/>
  </w:style>
  <w:style w:type="paragraph" w:styleId="Footer">
    <w:name w:val="footer"/>
    <w:basedOn w:val="Normal"/>
    <w:link w:val="FooterChar"/>
    <w:uiPriority w:val="99"/>
    <w:semiHidden/>
    <w:unhideWhenUsed/>
    <w:rsid w:val="00370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0F9"/>
  </w:style>
  <w:style w:type="paragraph" w:customStyle="1" w:styleId="Pa14">
    <w:name w:val="Pa14"/>
    <w:basedOn w:val="Default"/>
    <w:next w:val="Default"/>
    <w:uiPriority w:val="99"/>
    <w:rsid w:val="007B4277"/>
    <w:pPr>
      <w:spacing w:line="381" w:lineRule="atLeast"/>
    </w:pPr>
    <w:rPr>
      <w:rFonts w:ascii="Myriad Pro Cond" w:hAnsi="Myriad Pro Cond" w:cstheme="maj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73872">
      <w:bodyDiv w:val="1"/>
      <w:marLeft w:val="0"/>
      <w:marRight w:val="0"/>
      <w:marTop w:val="0"/>
      <w:marBottom w:val="0"/>
      <w:divBdr>
        <w:top w:val="none" w:sz="0" w:space="0" w:color="auto"/>
        <w:left w:val="none" w:sz="0" w:space="0" w:color="auto"/>
        <w:bottom w:val="none" w:sz="0" w:space="0" w:color="auto"/>
        <w:right w:val="none" w:sz="0" w:space="0" w:color="auto"/>
      </w:divBdr>
      <w:divsChild>
        <w:div w:id="975641986">
          <w:marLeft w:val="0"/>
          <w:marRight w:val="0"/>
          <w:marTop w:val="0"/>
          <w:marBottom w:val="0"/>
          <w:divBdr>
            <w:top w:val="none" w:sz="0" w:space="0" w:color="auto"/>
            <w:left w:val="none" w:sz="0" w:space="0" w:color="auto"/>
            <w:bottom w:val="none" w:sz="0" w:space="0" w:color="auto"/>
            <w:right w:val="none" w:sz="0" w:space="0" w:color="auto"/>
          </w:divBdr>
          <w:divsChild>
            <w:div w:id="1571967430">
              <w:marLeft w:val="0"/>
              <w:marRight w:val="0"/>
              <w:marTop w:val="0"/>
              <w:marBottom w:val="0"/>
              <w:divBdr>
                <w:top w:val="none" w:sz="0" w:space="0" w:color="auto"/>
                <w:left w:val="none" w:sz="0" w:space="0" w:color="auto"/>
                <w:bottom w:val="none" w:sz="0" w:space="0" w:color="auto"/>
                <w:right w:val="none" w:sz="0" w:space="0" w:color="auto"/>
              </w:divBdr>
              <w:divsChild>
                <w:div w:id="3634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2365">
      <w:bodyDiv w:val="1"/>
      <w:marLeft w:val="0"/>
      <w:marRight w:val="0"/>
      <w:marTop w:val="0"/>
      <w:marBottom w:val="0"/>
      <w:divBdr>
        <w:top w:val="none" w:sz="0" w:space="0" w:color="auto"/>
        <w:left w:val="none" w:sz="0" w:space="0" w:color="auto"/>
        <w:bottom w:val="none" w:sz="0" w:space="0" w:color="auto"/>
        <w:right w:val="none" w:sz="0" w:space="0" w:color="auto"/>
      </w:divBdr>
      <w:divsChild>
        <w:div w:id="1233273665">
          <w:marLeft w:val="0"/>
          <w:marRight w:val="0"/>
          <w:marTop w:val="0"/>
          <w:marBottom w:val="0"/>
          <w:divBdr>
            <w:top w:val="none" w:sz="0" w:space="0" w:color="auto"/>
            <w:left w:val="none" w:sz="0" w:space="0" w:color="auto"/>
            <w:bottom w:val="none" w:sz="0" w:space="0" w:color="auto"/>
            <w:right w:val="none" w:sz="0" w:space="0" w:color="auto"/>
          </w:divBdr>
          <w:divsChild>
            <w:div w:id="1425304779">
              <w:marLeft w:val="0"/>
              <w:marRight w:val="0"/>
              <w:marTop w:val="0"/>
              <w:marBottom w:val="0"/>
              <w:divBdr>
                <w:top w:val="none" w:sz="0" w:space="0" w:color="auto"/>
                <w:left w:val="none" w:sz="0" w:space="0" w:color="auto"/>
                <w:bottom w:val="none" w:sz="0" w:space="0" w:color="auto"/>
                <w:right w:val="none" w:sz="0" w:space="0" w:color="auto"/>
              </w:divBdr>
              <w:divsChild>
                <w:div w:id="671297862">
                  <w:marLeft w:val="0"/>
                  <w:marRight w:val="0"/>
                  <w:marTop w:val="0"/>
                  <w:marBottom w:val="0"/>
                  <w:divBdr>
                    <w:top w:val="none" w:sz="0" w:space="0" w:color="auto"/>
                    <w:left w:val="none" w:sz="0" w:space="0" w:color="auto"/>
                    <w:bottom w:val="none" w:sz="0" w:space="0" w:color="auto"/>
                    <w:right w:val="none" w:sz="0" w:space="0" w:color="auto"/>
                  </w:divBdr>
                  <w:divsChild>
                    <w:div w:id="17677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00541">
      <w:bodyDiv w:val="1"/>
      <w:marLeft w:val="0"/>
      <w:marRight w:val="0"/>
      <w:marTop w:val="0"/>
      <w:marBottom w:val="0"/>
      <w:divBdr>
        <w:top w:val="none" w:sz="0" w:space="0" w:color="auto"/>
        <w:left w:val="none" w:sz="0" w:space="0" w:color="auto"/>
        <w:bottom w:val="none" w:sz="0" w:space="0" w:color="auto"/>
        <w:right w:val="none" w:sz="0" w:space="0" w:color="auto"/>
      </w:divBdr>
      <w:divsChild>
        <w:div w:id="1576475649">
          <w:marLeft w:val="0"/>
          <w:marRight w:val="0"/>
          <w:marTop w:val="0"/>
          <w:marBottom w:val="0"/>
          <w:divBdr>
            <w:top w:val="none" w:sz="0" w:space="0" w:color="auto"/>
            <w:left w:val="none" w:sz="0" w:space="0" w:color="auto"/>
            <w:bottom w:val="none" w:sz="0" w:space="0" w:color="auto"/>
            <w:right w:val="none" w:sz="0" w:space="0" w:color="auto"/>
          </w:divBdr>
          <w:divsChild>
            <w:div w:id="1855994056">
              <w:marLeft w:val="0"/>
              <w:marRight w:val="0"/>
              <w:marTop w:val="0"/>
              <w:marBottom w:val="0"/>
              <w:divBdr>
                <w:top w:val="none" w:sz="0" w:space="0" w:color="auto"/>
                <w:left w:val="none" w:sz="0" w:space="0" w:color="auto"/>
                <w:bottom w:val="none" w:sz="0" w:space="0" w:color="auto"/>
                <w:right w:val="none" w:sz="0" w:space="0" w:color="auto"/>
              </w:divBdr>
              <w:divsChild>
                <w:div w:id="19932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9653">
      <w:bodyDiv w:val="1"/>
      <w:marLeft w:val="0"/>
      <w:marRight w:val="0"/>
      <w:marTop w:val="0"/>
      <w:marBottom w:val="0"/>
      <w:divBdr>
        <w:top w:val="none" w:sz="0" w:space="0" w:color="auto"/>
        <w:left w:val="none" w:sz="0" w:space="0" w:color="auto"/>
        <w:bottom w:val="none" w:sz="0" w:space="0" w:color="auto"/>
        <w:right w:val="none" w:sz="0" w:space="0" w:color="auto"/>
      </w:divBdr>
      <w:divsChild>
        <w:div w:id="1196042972">
          <w:marLeft w:val="0"/>
          <w:marRight w:val="0"/>
          <w:marTop w:val="0"/>
          <w:marBottom w:val="0"/>
          <w:divBdr>
            <w:top w:val="none" w:sz="0" w:space="0" w:color="auto"/>
            <w:left w:val="none" w:sz="0" w:space="0" w:color="auto"/>
            <w:bottom w:val="none" w:sz="0" w:space="0" w:color="auto"/>
            <w:right w:val="none" w:sz="0" w:space="0" w:color="auto"/>
          </w:divBdr>
          <w:divsChild>
            <w:div w:id="18137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89895">
      <w:bodyDiv w:val="1"/>
      <w:marLeft w:val="0"/>
      <w:marRight w:val="0"/>
      <w:marTop w:val="0"/>
      <w:marBottom w:val="0"/>
      <w:divBdr>
        <w:top w:val="none" w:sz="0" w:space="0" w:color="auto"/>
        <w:left w:val="none" w:sz="0" w:space="0" w:color="auto"/>
        <w:bottom w:val="none" w:sz="0" w:space="0" w:color="auto"/>
        <w:right w:val="none" w:sz="0" w:space="0" w:color="auto"/>
      </w:divBdr>
      <w:divsChild>
        <w:div w:id="484397134">
          <w:marLeft w:val="0"/>
          <w:marRight w:val="0"/>
          <w:marTop w:val="0"/>
          <w:marBottom w:val="0"/>
          <w:divBdr>
            <w:top w:val="none" w:sz="0" w:space="0" w:color="auto"/>
            <w:left w:val="none" w:sz="0" w:space="0" w:color="auto"/>
            <w:bottom w:val="none" w:sz="0" w:space="0" w:color="auto"/>
            <w:right w:val="none" w:sz="0" w:space="0" w:color="auto"/>
          </w:divBdr>
          <w:divsChild>
            <w:div w:id="1769276514">
              <w:marLeft w:val="0"/>
              <w:marRight w:val="0"/>
              <w:marTop w:val="0"/>
              <w:marBottom w:val="0"/>
              <w:divBdr>
                <w:top w:val="none" w:sz="0" w:space="0" w:color="auto"/>
                <w:left w:val="none" w:sz="0" w:space="0" w:color="auto"/>
                <w:bottom w:val="none" w:sz="0" w:space="0" w:color="auto"/>
                <w:right w:val="none" w:sz="0" w:space="0" w:color="auto"/>
              </w:divBdr>
              <w:divsChild>
                <w:div w:id="1786843707">
                  <w:marLeft w:val="0"/>
                  <w:marRight w:val="0"/>
                  <w:marTop w:val="0"/>
                  <w:marBottom w:val="0"/>
                  <w:divBdr>
                    <w:top w:val="none" w:sz="0" w:space="0" w:color="auto"/>
                    <w:left w:val="none" w:sz="0" w:space="0" w:color="auto"/>
                    <w:bottom w:val="none" w:sz="0" w:space="0" w:color="auto"/>
                    <w:right w:val="none" w:sz="0" w:space="0" w:color="auto"/>
                  </w:divBdr>
                  <w:divsChild>
                    <w:div w:id="17599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edu.gov.on.ca/extra/eng/ppm/144.pdf" TargetMode="External"/><Relationship Id="rId26" Type="http://schemas.openxmlformats.org/officeDocument/2006/relationships/hyperlink" Target="http://safeschools.rccdsb.edu.on.ca/" TargetMode="External"/><Relationship Id="rId39" Type="http://schemas.openxmlformats.org/officeDocument/2006/relationships/hyperlink" Target="http://prevnet.ca/Home/tabid/36/Default.aspx" TargetMode="External"/><Relationship Id="rId21" Type="http://schemas.openxmlformats.org/officeDocument/2006/relationships/hyperlink" Target="http://www.edu.gov.on.ca/eng/policyfunding/SupportResGuide.pdf" TargetMode="External"/><Relationship Id="rId34" Type="http://schemas.openxmlformats.org/officeDocument/2006/relationships/hyperlink" Target="http://www.edu.gov.on.ca/eng/policyfunding/equity.pdf" TargetMode="External"/><Relationship Id="rId42" Type="http://schemas.openxmlformats.org/officeDocument/2006/relationships/hyperlink" Target="http://www.cyberbullying.us" TargetMode="External"/><Relationship Id="rId47" Type="http://schemas.openxmlformats.org/officeDocument/2006/relationships/hyperlink" Target="http://www.futureaces.org/" TargetMode="External"/><Relationship Id="rId50" Type="http://schemas.openxmlformats.org/officeDocument/2006/relationships/hyperlink" Target="http://www.pembrokediocese.com/site/index.php?option=com_mtree&amp;task=listcats&amp;cat_id=54&amp;Itemid=53&amp;lang=english"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a/imgres?q=power+imbalance+in+relationships&amp;start=155&amp;um=1&amp;sa=N&amp;hl=en&amp;qscrl=1&amp;rlz=1T4TSCA_enCA499CA499&amp;biw=1038&amp;bih=502&amp;tbm=isch&amp;tbnid=PtS65VqzsDtvuM:&amp;imgrefurl=http://theparoikia.wordpress.com/&amp;docid=TCj1vOP6C3xQEM&amp;imgurl=http://theparoikia.files.wordpress.com/2013/01/power-imbalance-1024x2991.jpg&amp;w=1024&amp;h=299&amp;ei=OTF5Udu5G-aE2gWM2oCgBw&amp;zoom=1&amp;ved=1t:3588,r:62,s:100,i:190&amp;iact=rc&amp;dur=1434&amp;page=13&amp;tbnh=84&amp;tbnw=288&amp;ndsp=12&amp;tx=119&amp;ty=34" TargetMode="External"/><Relationship Id="rId17" Type="http://schemas.openxmlformats.org/officeDocument/2006/relationships/image" Target="media/image3.jpeg"/><Relationship Id="rId25" Type="http://schemas.openxmlformats.org/officeDocument/2006/relationships/hyperlink" Target="mailto:safeschools@rccdsb.edu.on.ca" TargetMode="External"/><Relationship Id="rId33" Type="http://schemas.openxmlformats.org/officeDocument/2006/relationships/hyperlink" Target="http://www.edu.gov.on.ca/eng/general/elemsec/speced/caring_safe_school.pdf" TargetMode="External"/><Relationship Id="rId38" Type="http://schemas.openxmlformats.org/officeDocument/2006/relationships/hyperlink" Target="http://safeschools.rccdsb.edu.on.ca/wp-content/uploads/sites/34/2013/06/Bullying-Brochure.pdf" TargetMode="External"/><Relationship Id="rId46" Type="http://schemas.openxmlformats.org/officeDocument/2006/relationships/hyperlink" Target="http://www.witsprogram.ca/" TargetMode="External"/><Relationship Id="rId2" Type="http://schemas.openxmlformats.org/officeDocument/2006/relationships/styles" Target="styles.xml"/><Relationship Id="rId16" Type="http://schemas.openxmlformats.org/officeDocument/2006/relationships/hyperlink" Target="http://www.google.ca/imgres?q=power+imbalance+in+relationships&amp;start=321&amp;um=1&amp;sa=N&amp;hl=en&amp;qscrl=1&amp;rlz=1T4TSCA_enCA499CA499&amp;biw=1038&amp;bih=502&amp;tbm=isch&amp;tbnid=dB_hRYbf_QPvhM:&amp;imgrefurl=http://mandykrzywonski.blogspot.com/p/end-epilepsy-bullying.html&amp;docid=HkcpADj5277VAM&amp;imgurl=https://lh5.googleusercontent.com/-UAsDbgIzqu8/URIRNQWFeNI/AAAAAAAACAY/aWPu448w-t0/res1360135135.981541.jpeg&amp;w=512&amp;h=361&amp;ei=8DN5UYafAefO2gX0lIGwDg&amp;zoom=1&amp;ved=1t:3588,r:30,s:300,i:94&amp;iact=rc&amp;dur=1178&amp;page=25&amp;tbnh=188&amp;tbnw=267&amp;ndsp=13&amp;tx=116&amp;ty=100" TargetMode="External"/><Relationship Id="rId20" Type="http://schemas.openxmlformats.org/officeDocument/2006/relationships/hyperlink" Target="http://www.edu.gov.on.ca/eng/general/elemsec/speced/caring_safe_school.pdf" TargetMode="External"/><Relationship Id="rId29" Type="http://schemas.openxmlformats.org/officeDocument/2006/relationships/hyperlink" Target="http://www.edu.gov.on.ca/extra/eng/ppm/142.pdf" TargetMode="External"/><Relationship Id="rId41" Type="http://schemas.openxmlformats.org/officeDocument/2006/relationships/hyperlink" Target="http://www.healthycanadians.gc.ca/kids-enfants/bullying-intimidation/prevention-eng.php" TargetMode="External"/><Relationship Id="rId54" Type="http://schemas.openxmlformats.org/officeDocument/2006/relationships/hyperlink" Target="http://www.valleytips.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featschool.ca/index.php?q=plm/bullying-prevention/interrupting-bullying/simple-strategies/conflict-resolution-versus-bullying-prevention-worksheet" TargetMode="External"/><Relationship Id="rId24" Type="http://schemas.openxmlformats.org/officeDocument/2006/relationships/hyperlink" Target="http://www.edu.gov.on.ca/extra/eng/ppm/142.pdf" TargetMode="External"/><Relationship Id="rId32" Type="http://schemas.openxmlformats.org/officeDocument/2006/relationships/hyperlink" Target="http://www.edu.gov.on.ca/eng/policyfunding/SupportResGuide.pdf" TargetMode="External"/><Relationship Id="rId37" Type="http://schemas.openxmlformats.org/officeDocument/2006/relationships/hyperlink" Target="http://www.edu.gov.on.ca/eng/parents/safeschools.html" TargetMode="External"/><Relationship Id="rId40" Type="http://schemas.openxmlformats.org/officeDocument/2006/relationships/hyperlink" Target="http://www.stopbullying.gov/" TargetMode="External"/><Relationship Id="rId45" Type="http://schemas.openxmlformats.org/officeDocument/2006/relationships/hyperlink" Target="http://www.bewebaware.ca" TargetMode="External"/><Relationship Id="rId53" Type="http://schemas.openxmlformats.org/officeDocument/2006/relationships/hyperlink" Target="http://www.crisisline.ca/home.ht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edu.gov.on.ca/extra/eng/ppm/141.pdf" TargetMode="External"/><Relationship Id="rId28" Type="http://schemas.openxmlformats.org/officeDocument/2006/relationships/hyperlink" Target="http://www.edu.gov.on.ca/extra/eng/ppm/141.pdf" TargetMode="External"/><Relationship Id="rId36" Type="http://schemas.openxmlformats.org/officeDocument/2006/relationships/hyperlink" Target="http://www.edu.gov.on.ca/eng/document/esleldprograms/esleldprograms.pdf" TargetMode="External"/><Relationship Id="rId49" Type="http://schemas.openxmlformats.org/officeDocument/2006/relationships/hyperlink" Target="http://tc2.ca/teaching-resources/online-resource-collections/our-hidden-heroes.php" TargetMode="External"/><Relationship Id="rId10" Type="http://schemas.openxmlformats.org/officeDocument/2006/relationships/hyperlink" Target="http://safeatschool.ca/index.php?q=plm/bullying-prevention/interrupting-bullying/simple-strategies/is-it-conflict-or-is-it-bullying-whats-the-difference" TargetMode="External"/><Relationship Id="rId19" Type="http://schemas.openxmlformats.org/officeDocument/2006/relationships/hyperlink" Target="http://www.edu.gov.on.ca/eng/policyfunding/equity.pdf" TargetMode="External"/><Relationship Id="rId31" Type="http://schemas.openxmlformats.org/officeDocument/2006/relationships/hyperlink" Target="http://www.edu.gov.on.ca/extra/eng/ppm/145.pdf" TargetMode="External"/><Relationship Id="rId44" Type="http://schemas.openxmlformats.org/officeDocument/2006/relationships/hyperlink" Target="http://www.stopcyberbullying.org/parents" TargetMode="External"/><Relationship Id="rId52" Type="http://schemas.openxmlformats.org/officeDocument/2006/relationships/hyperlink" Target="http://kidshelpphone.ca/Kids/Home.aspx" TargetMode="External"/><Relationship Id="rId4" Type="http://schemas.openxmlformats.org/officeDocument/2006/relationships/settings" Target="settings.xml"/><Relationship Id="rId9" Type="http://schemas.openxmlformats.org/officeDocument/2006/relationships/hyperlink" Target="http://prevnet.ca/BullyingFacts/FactsandMyths/tabid/121/Default.aspx" TargetMode="External"/><Relationship Id="rId14" Type="http://schemas.openxmlformats.org/officeDocument/2006/relationships/hyperlink" Target="http://www.google.ca/imgres?q=conflict+images&amp;start=175&amp;sa=X&amp;rlz=1T4TSCA_enCA499CA499&amp;biw=1688&amp;bih=785&amp;tbm=isch&amp;tbnid=7dorMFxfeqbhEM:&amp;imgrefurl=http://www.ehow.com/how_10012504_teach-conflict-resolution-preschool-kindergarten.html&amp;docid=fPrmMJl1qu-oUM&amp;imgurl=http://img.ehowcdn.com/article-new/ds-photo/getty/article/165/66/92572265_XS.jpg&amp;w=400&amp;h=268&amp;ei=c4F5UZiUCoLzqAGt04CoAQ&amp;zoom=1&amp;ved=1t:3588,r:1,s:200,i:7&amp;iact=rc&amp;dur=499&amp;page=7&amp;tbnh=173&amp;tbnw=211&amp;ndsp=35&amp;tx=80&amp;ty=47" TargetMode="External"/><Relationship Id="rId22" Type="http://schemas.openxmlformats.org/officeDocument/2006/relationships/hyperlink" Target="http://www.edu.gov.on.ca/extra/eng/ppm/145.pdf" TargetMode="External"/><Relationship Id="rId27" Type="http://schemas.openxmlformats.org/officeDocument/2006/relationships/hyperlink" Target="http://www.edu.gov.on.ca/extra/eng/ppm/128.pdf" TargetMode="External"/><Relationship Id="rId30" Type="http://schemas.openxmlformats.org/officeDocument/2006/relationships/hyperlink" Target="http://www.edu.gov.on.ca/extra/eng/ppm/144.pdf" TargetMode="External"/><Relationship Id="rId35" Type="http://schemas.openxmlformats.org/officeDocument/2006/relationships/hyperlink" Target="http://www.edu.gov.on.ca/eng/aboriginal/fnmiframework.pdf" TargetMode="External"/><Relationship Id="rId43" Type="http://schemas.openxmlformats.org/officeDocument/2006/relationships/hyperlink" Target="http://www.bullyingnoway.com.au" TargetMode="External"/><Relationship Id="rId48" Type="http://schemas.openxmlformats.org/officeDocument/2006/relationships/hyperlink" Target="http://tribes.com/" TargetMode="External"/><Relationship Id="rId56" Type="http://schemas.openxmlformats.org/officeDocument/2006/relationships/theme" Target="theme/theme1.xml"/><Relationship Id="rId8" Type="http://schemas.openxmlformats.org/officeDocument/2006/relationships/hyperlink" Target="http://www.edu.gov.on.ca/extra/eng/ppm/144.pdf" TargetMode="External"/><Relationship Id="rId51" Type="http://schemas.openxmlformats.org/officeDocument/2006/relationships/hyperlink" Target="http://www.phoenixpembroke.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Safe Schools</cp:lastModifiedBy>
  <cp:revision>2</cp:revision>
  <cp:lastPrinted>2013-04-25T16:18:00Z</cp:lastPrinted>
  <dcterms:created xsi:type="dcterms:W3CDTF">2015-09-04T14:46:00Z</dcterms:created>
  <dcterms:modified xsi:type="dcterms:W3CDTF">2015-09-04T14:46:00Z</dcterms:modified>
</cp:coreProperties>
</file>